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E5E" w:rsidRDefault="00035E5E"/>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327AB5">
      <w:r>
        <w:rPr>
          <w:noProof/>
        </w:rPr>
        <w:drawing>
          <wp:anchor distT="0" distB="0" distL="114300" distR="114300" simplePos="0" relativeHeight="251659264" behindDoc="1" locked="0" layoutInCell="1" allowOverlap="1">
            <wp:simplePos x="0" y="0"/>
            <wp:positionH relativeFrom="column">
              <wp:posOffset>5036185</wp:posOffset>
            </wp:positionH>
            <wp:positionV relativeFrom="paragraph">
              <wp:posOffset>91440</wp:posOffset>
            </wp:positionV>
            <wp:extent cx="4867275" cy="3352800"/>
            <wp:effectExtent l="19050" t="0" r="9525" b="0"/>
            <wp:wrapTight wrapText="bothSides">
              <wp:wrapPolygon edited="0">
                <wp:start x="-85" y="0"/>
                <wp:lineTo x="-85" y="21477"/>
                <wp:lineTo x="21642" y="21477"/>
                <wp:lineTo x="21642" y="0"/>
                <wp:lineTo x="-85" y="0"/>
              </wp:wrapPolygon>
            </wp:wrapTight>
            <wp:docPr id="1" name="Рисунок 0" descr="ТР 00.600 - Теплица на фундамен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 00.600 - Теплица на фундаменте.jpg"/>
                    <pic:cNvPicPr/>
                  </pic:nvPicPr>
                  <pic:blipFill>
                    <a:blip r:embed="rId5" cstate="print"/>
                    <a:stretch>
                      <a:fillRect/>
                    </a:stretch>
                  </pic:blipFill>
                  <pic:spPr>
                    <a:xfrm>
                      <a:off x="0" y="0"/>
                      <a:ext cx="4867275" cy="3352800"/>
                    </a:xfrm>
                    <a:prstGeom prst="rect">
                      <a:avLst/>
                    </a:prstGeom>
                  </pic:spPr>
                </pic:pic>
              </a:graphicData>
            </a:graphic>
          </wp:anchor>
        </w:drawing>
      </w:r>
    </w:p>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327AB5" w:rsidRDefault="00327AB5"/>
    <w:p w:rsidR="00327AB5" w:rsidRDefault="00327AB5"/>
    <w:p w:rsidR="00AC4B52" w:rsidRDefault="00AC4B52"/>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157008" w:rsidP="00327AB5">
      <w:pPr>
        <w:pStyle w:val="a3"/>
        <w:jc w:val="center"/>
        <w:rPr>
          <w:rStyle w:val="a7"/>
        </w:rPr>
      </w:pPr>
      <w:r w:rsidRPr="0015700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431.8pt;margin-top:11.1pt;width:344.2pt;height:18.75pt;z-index:-251656192" wrapcoords="4188 -864 -47 -864 -47 7776 7859 12960 6212 12960 6212 19872 7812 20736 12659 20736 14729 20736 15435 19008 15388 12960 21647 8640 21600 -864 10447 -864 4188 -864">
            <v:shadow color="#868686"/>
            <v:textpath style="font-family:&quot;Arial&quot;;font-size:8pt;font-style:italic;v-text-kern:t" trim="t" fitpath="t" string="Почтовый адрес: 231300 г. Лида, ул. Черняховского 30, офис 27&#10;тел (факс) 8 (0154) 550182"/>
            <w10:wrap type="tight"/>
          </v:shape>
        </w:pict>
      </w: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Default="00327AB5" w:rsidP="00327AB5">
      <w:pPr>
        <w:pStyle w:val="a3"/>
        <w:jc w:val="center"/>
        <w:rPr>
          <w:rStyle w:val="a7"/>
        </w:rPr>
      </w:pPr>
    </w:p>
    <w:p w:rsidR="00327AB5" w:rsidRPr="00E141FD" w:rsidRDefault="00327AB5" w:rsidP="00327AB5">
      <w:pPr>
        <w:pStyle w:val="a3"/>
        <w:jc w:val="center"/>
        <w:rPr>
          <w:rStyle w:val="a7"/>
        </w:rPr>
      </w:pPr>
      <w:r w:rsidRPr="00E141FD">
        <w:rPr>
          <w:rStyle w:val="a7"/>
        </w:rPr>
        <w:lastRenderedPageBreak/>
        <w:t xml:space="preserve">Частное </w:t>
      </w:r>
      <w:proofErr w:type="spellStart"/>
      <w:r w:rsidRPr="00E141FD">
        <w:rPr>
          <w:rStyle w:val="a7"/>
        </w:rPr>
        <w:t>торгово</w:t>
      </w:r>
      <w:proofErr w:type="spellEnd"/>
      <w:r w:rsidRPr="00E141FD">
        <w:rPr>
          <w:rStyle w:val="a7"/>
        </w:rPr>
        <w:t xml:space="preserve"> – производственное предприятие</w:t>
      </w:r>
    </w:p>
    <w:p w:rsidR="00327AB5" w:rsidRPr="00E141FD" w:rsidRDefault="00327AB5" w:rsidP="00327AB5">
      <w:pPr>
        <w:jc w:val="center"/>
        <w:rPr>
          <w:rStyle w:val="a5"/>
          <w:rFonts w:ascii="Arial Black" w:hAnsi="Arial Black"/>
          <w:b/>
          <w:sz w:val="28"/>
          <w:szCs w:val="28"/>
        </w:rPr>
      </w:pPr>
      <w:r w:rsidRPr="00E141FD">
        <w:rPr>
          <w:rStyle w:val="a5"/>
          <w:rFonts w:ascii="Arial Black" w:hAnsi="Arial Black"/>
          <w:b/>
          <w:sz w:val="28"/>
          <w:szCs w:val="28"/>
        </w:rPr>
        <w:t xml:space="preserve">«Сталь </w:t>
      </w:r>
      <w:proofErr w:type="spellStart"/>
      <w:r w:rsidRPr="00E141FD">
        <w:rPr>
          <w:rStyle w:val="a5"/>
          <w:rFonts w:ascii="Arial Black" w:hAnsi="Arial Black"/>
          <w:b/>
          <w:sz w:val="28"/>
          <w:szCs w:val="28"/>
        </w:rPr>
        <w:t>Снаб</w:t>
      </w:r>
      <w:proofErr w:type="spellEnd"/>
      <w:r w:rsidRPr="00E141FD">
        <w:rPr>
          <w:rStyle w:val="a5"/>
          <w:rFonts w:ascii="Arial Black" w:hAnsi="Arial Black"/>
          <w:b/>
          <w:sz w:val="28"/>
          <w:szCs w:val="28"/>
        </w:rPr>
        <w:t xml:space="preserve"> Дизайн»</w:t>
      </w:r>
    </w:p>
    <w:p w:rsidR="00327AB5" w:rsidRDefault="00327AB5" w:rsidP="00327AB5">
      <w:pPr>
        <w:pStyle w:val="2"/>
        <w:spacing w:before="0"/>
        <w:jc w:val="center"/>
        <w:rPr>
          <w:rStyle w:val="a6"/>
          <w:rFonts w:cs="Miriam"/>
          <w:sz w:val="32"/>
          <w:szCs w:val="32"/>
        </w:rPr>
      </w:pPr>
    </w:p>
    <w:p w:rsidR="00327AB5" w:rsidRPr="00AF1E54" w:rsidRDefault="00327AB5" w:rsidP="00327AB5">
      <w:pPr>
        <w:pStyle w:val="2"/>
        <w:spacing w:before="0"/>
        <w:jc w:val="center"/>
        <w:rPr>
          <w:rStyle w:val="a6"/>
          <w:rFonts w:ascii="Arial Black" w:hAnsi="Arial Black" w:cs="Miriam"/>
          <w:sz w:val="32"/>
          <w:szCs w:val="32"/>
        </w:rPr>
      </w:pPr>
      <w:r w:rsidRPr="00AF1E54">
        <w:rPr>
          <w:rStyle w:val="a6"/>
          <w:rFonts w:ascii="Arial Black" w:hAnsi="Arial Black" w:cs="Miriam"/>
          <w:sz w:val="32"/>
          <w:szCs w:val="32"/>
        </w:rPr>
        <w:t xml:space="preserve">ТЕПЛИЦА </w:t>
      </w:r>
    </w:p>
    <w:p w:rsidR="00327AB5" w:rsidRPr="00AF1E54" w:rsidRDefault="00327AB5" w:rsidP="00327AB5">
      <w:pPr>
        <w:pStyle w:val="2"/>
        <w:spacing w:before="0"/>
        <w:jc w:val="center"/>
        <w:rPr>
          <w:rStyle w:val="a6"/>
          <w:rFonts w:ascii="Arial Black" w:hAnsi="Arial Black" w:cs="Miriam"/>
          <w:sz w:val="32"/>
          <w:szCs w:val="32"/>
        </w:rPr>
      </w:pPr>
      <w:r w:rsidRPr="00AF1E54">
        <w:rPr>
          <w:rStyle w:val="a6"/>
          <w:rFonts w:ascii="Arial Black" w:hAnsi="Arial Black" w:cs="Miriam"/>
          <w:sz w:val="32"/>
          <w:szCs w:val="32"/>
        </w:rPr>
        <w:t>ЛИДСКАЯ</w:t>
      </w:r>
      <w:r>
        <w:rPr>
          <w:rStyle w:val="a6"/>
          <w:rFonts w:ascii="Arial Black" w:hAnsi="Arial Black" w:cs="Miriam"/>
          <w:sz w:val="32"/>
          <w:szCs w:val="32"/>
        </w:rPr>
        <w:t>-ЭЛИТ</w:t>
      </w:r>
      <w:r w:rsidRPr="00AF1E54">
        <w:rPr>
          <w:rStyle w:val="a6"/>
          <w:rFonts w:ascii="Arial Black" w:hAnsi="Arial Black" w:cs="Miriam"/>
          <w:sz w:val="32"/>
          <w:szCs w:val="32"/>
        </w:rPr>
        <w:t xml:space="preserve"> 4-СП, 6-СП, 8-СП</w:t>
      </w:r>
    </w:p>
    <w:p w:rsidR="00327AB5" w:rsidRDefault="00327AB5" w:rsidP="00327AB5"/>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157008">
      <w:r>
        <w:rPr>
          <w:noProof/>
        </w:rPr>
        <w:pict>
          <v:shape id="_x0000_s1027" type="#_x0000_t136" style="position:absolute;margin-left:4.2pt;margin-top:1.95pt;width:361.65pt;height:25.5pt;z-index:-251655168" wrapcoords="1927 -635 0 -635 -45 4447 1120 9529 1076 12706 1300 20329 6363 20965 7080 20965 20345 20329 20300 9529 21466 4447 21421 -635 8963 -635 1927 -635">
            <v:shadow color="#868686"/>
            <v:textpath style="font-family:&quot;Arial&quot;;font-size:8pt;font-style:italic;v-text-kern:t" trim="t" fitpath="t" string="Юр. адрес: Гродненская обл., г.п. Вороново, ул. Восточная, 20-3 &#10;р/с 3012708030016 в ЦБУ № 403 г.п. Вороново ф-л № 413 &#10;ОАО &quot;АСБ Беларусбанк&quot; МФО 152101696 УНП 590870803&#10;"/>
            <w10:wrap type="tight"/>
          </v:shape>
        </w:pict>
      </w:r>
    </w:p>
    <w:p w:rsidR="00AC4B52" w:rsidRDefault="00AC4B52"/>
    <w:p w:rsidR="00AC4B52" w:rsidRDefault="00B57BDF">
      <w:r w:rsidRPr="00B57BDF">
        <w:rPr>
          <w:noProof/>
        </w:rPr>
        <w:lastRenderedPageBreak/>
        <w:drawing>
          <wp:anchor distT="0" distB="0" distL="114300" distR="114300" simplePos="0" relativeHeight="251694080" behindDoc="1" locked="0" layoutInCell="1" allowOverlap="1">
            <wp:simplePos x="0" y="0"/>
            <wp:positionH relativeFrom="column">
              <wp:posOffset>254635</wp:posOffset>
            </wp:positionH>
            <wp:positionV relativeFrom="paragraph">
              <wp:posOffset>-80010</wp:posOffset>
            </wp:positionV>
            <wp:extent cx="3476625" cy="4914900"/>
            <wp:effectExtent l="19050" t="0" r="9525" b="0"/>
            <wp:wrapTight wrapText="bothSides">
              <wp:wrapPolygon edited="0">
                <wp:start x="-118" y="0"/>
                <wp:lineTo x="-118" y="21516"/>
                <wp:lineTo x="21659" y="21516"/>
                <wp:lineTo x="21659" y="0"/>
                <wp:lineTo x="-118" y="0"/>
              </wp:wrapPolygon>
            </wp:wrapTight>
            <wp:docPr id="3" name="Рисунок 9" descr="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6" cstate="print"/>
                    <a:stretch>
                      <a:fillRect/>
                    </a:stretch>
                  </pic:blipFill>
                  <pic:spPr>
                    <a:xfrm>
                      <a:off x="0" y="0"/>
                      <a:ext cx="3476625" cy="4914900"/>
                    </a:xfrm>
                    <a:prstGeom prst="rect">
                      <a:avLst/>
                    </a:prstGeom>
                  </pic:spPr>
                </pic:pic>
              </a:graphicData>
            </a:graphic>
          </wp:anchor>
        </w:drawing>
      </w:r>
    </w:p>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B57BDF">
      <w:r>
        <w:rPr>
          <w:noProof/>
        </w:rPr>
        <w:drawing>
          <wp:anchor distT="0" distB="0" distL="114300" distR="114300" simplePos="0" relativeHeight="251665408" behindDoc="1" locked="0" layoutInCell="1" allowOverlap="1">
            <wp:simplePos x="0" y="0"/>
            <wp:positionH relativeFrom="column">
              <wp:posOffset>607060</wp:posOffset>
            </wp:positionH>
            <wp:positionV relativeFrom="paragraph">
              <wp:posOffset>76835</wp:posOffset>
            </wp:positionV>
            <wp:extent cx="2971800" cy="1959610"/>
            <wp:effectExtent l="19050" t="0" r="0" b="2540"/>
            <wp:wrapTight wrapText="bothSides">
              <wp:wrapPolygon edited="0">
                <wp:start x="-138" y="0"/>
                <wp:lineTo x="-138" y="21628"/>
                <wp:lineTo x="21600" y="21628"/>
                <wp:lineTo x="21600" y="0"/>
                <wp:lineTo x="-138" y="0"/>
              </wp:wrapPolygon>
            </wp:wrapTight>
            <wp:docPr id="11" name="Рисунок 10" descr="Rekla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lama2.jpg"/>
                    <pic:cNvPicPr/>
                  </pic:nvPicPr>
                  <pic:blipFill>
                    <a:blip r:embed="rId7" cstate="print"/>
                    <a:stretch>
                      <a:fillRect/>
                    </a:stretch>
                  </pic:blipFill>
                  <pic:spPr>
                    <a:xfrm>
                      <a:off x="0" y="0"/>
                      <a:ext cx="2971800" cy="1959610"/>
                    </a:xfrm>
                    <a:prstGeom prst="rect">
                      <a:avLst/>
                    </a:prstGeom>
                  </pic:spPr>
                </pic:pic>
              </a:graphicData>
            </a:graphic>
          </wp:anchor>
        </w:drawing>
      </w:r>
    </w:p>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B57BDF" w:rsidRPr="0068650E" w:rsidRDefault="00B57BDF" w:rsidP="00B57BDF">
      <w:pPr>
        <w:pStyle w:val="1"/>
        <w:numPr>
          <w:ilvl w:val="0"/>
          <w:numId w:val="8"/>
        </w:numPr>
        <w:jc w:val="center"/>
        <w:rPr>
          <w:rFonts w:ascii="Times New Roman" w:hAnsi="Times New Roman"/>
          <w:b/>
          <w:color w:val="000000"/>
          <w:sz w:val="28"/>
          <w:szCs w:val="28"/>
        </w:rPr>
      </w:pPr>
      <w:r>
        <w:rPr>
          <w:rFonts w:ascii="Times New Roman" w:hAnsi="Times New Roman"/>
          <w:b/>
          <w:color w:val="000000"/>
          <w:sz w:val="28"/>
          <w:szCs w:val="28"/>
        </w:rPr>
        <w:lastRenderedPageBreak/>
        <w:t>Установка верхней форточки для 10 –</w:t>
      </w:r>
      <w:proofErr w:type="spellStart"/>
      <w:r>
        <w:rPr>
          <w:rFonts w:ascii="Times New Roman" w:hAnsi="Times New Roman"/>
          <w:b/>
          <w:color w:val="000000"/>
          <w:sz w:val="28"/>
          <w:szCs w:val="28"/>
        </w:rPr>
        <w:t>ти</w:t>
      </w:r>
      <w:proofErr w:type="spellEnd"/>
      <w:r>
        <w:rPr>
          <w:rFonts w:ascii="Times New Roman" w:hAnsi="Times New Roman"/>
          <w:b/>
          <w:color w:val="000000"/>
          <w:sz w:val="28"/>
          <w:szCs w:val="28"/>
        </w:rPr>
        <w:t xml:space="preserve"> метровых теплиц и выше</w:t>
      </w:r>
    </w:p>
    <w:p w:rsidR="00AC4B52" w:rsidRDefault="00AC4B52"/>
    <w:p w:rsidR="00AC4B52" w:rsidRDefault="00EB417E" w:rsidP="00EB417E">
      <w:pPr>
        <w:ind w:firstLine="709"/>
        <w:jc w:val="both"/>
      </w:pPr>
      <w:r>
        <w:t>Установка верхней форточки осуществляется на теплицы длиной 10 метров и выше для лучшего проветривания помещения теплицы.</w:t>
      </w:r>
    </w:p>
    <w:p w:rsidR="00EB417E" w:rsidRDefault="00EB417E" w:rsidP="00EB417E">
      <w:pPr>
        <w:ind w:firstLine="709"/>
        <w:jc w:val="both"/>
      </w:pPr>
      <w:r>
        <w:t xml:space="preserve">Установка производится </w:t>
      </w:r>
      <w:proofErr w:type="gramStart"/>
      <w:r>
        <w:t>согласно рисунка</w:t>
      </w:r>
      <w:proofErr w:type="gramEnd"/>
      <w:r>
        <w:t xml:space="preserve"> 17.</w:t>
      </w:r>
    </w:p>
    <w:p w:rsidR="00EB417E" w:rsidRDefault="00EB417E" w:rsidP="00EB417E">
      <w:pPr>
        <w:ind w:firstLine="709"/>
        <w:jc w:val="both"/>
      </w:pPr>
      <w:r>
        <w:rPr>
          <w:noProof/>
        </w:rPr>
        <w:drawing>
          <wp:anchor distT="0" distB="0" distL="114300" distR="114300" simplePos="0" relativeHeight="251695104" behindDoc="1" locked="0" layoutInCell="1" allowOverlap="1">
            <wp:simplePos x="0" y="0"/>
            <wp:positionH relativeFrom="column">
              <wp:posOffset>206375</wp:posOffset>
            </wp:positionH>
            <wp:positionV relativeFrom="paragraph">
              <wp:posOffset>114935</wp:posOffset>
            </wp:positionV>
            <wp:extent cx="2419350" cy="2766060"/>
            <wp:effectExtent l="19050" t="0" r="0" b="0"/>
            <wp:wrapTight wrapText="bothSides">
              <wp:wrapPolygon edited="0">
                <wp:start x="-170" y="0"/>
                <wp:lineTo x="-170" y="21421"/>
                <wp:lineTo x="21600" y="21421"/>
                <wp:lineTo x="21600" y="0"/>
                <wp:lineTo x="-170" y="0"/>
              </wp:wrapPolygon>
            </wp:wrapTight>
            <wp:docPr id="4" name="Рисунок 3" descr="Форт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точка.jpg"/>
                    <pic:cNvPicPr/>
                  </pic:nvPicPr>
                  <pic:blipFill>
                    <a:blip r:embed="rId8" cstate="print"/>
                    <a:stretch>
                      <a:fillRect/>
                    </a:stretch>
                  </pic:blipFill>
                  <pic:spPr>
                    <a:xfrm>
                      <a:off x="0" y="0"/>
                      <a:ext cx="2419350" cy="2766060"/>
                    </a:xfrm>
                    <a:prstGeom prst="rect">
                      <a:avLst/>
                    </a:prstGeom>
                  </pic:spPr>
                </pic:pic>
              </a:graphicData>
            </a:graphic>
          </wp:anchor>
        </w:drawing>
      </w:r>
    </w:p>
    <w:p w:rsidR="00B57BDF" w:rsidRDefault="00B57BDF"/>
    <w:p w:rsidR="00B57BDF" w:rsidRDefault="00B57BDF"/>
    <w:p w:rsidR="00B57BDF" w:rsidRDefault="00B57BDF"/>
    <w:p w:rsidR="00B57BDF" w:rsidRDefault="00B57BDF"/>
    <w:p w:rsidR="00B57BDF" w:rsidRDefault="00B57BDF"/>
    <w:p w:rsidR="00B57BDF" w:rsidRDefault="00B57BDF"/>
    <w:p w:rsidR="00B57BDF" w:rsidRDefault="00B57BDF"/>
    <w:p w:rsidR="00B57BDF" w:rsidRDefault="00B57BDF"/>
    <w:p w:rsidR="00B57BDF" w:rsidRDefault="00B57BDF"/>
    <w:p w:rsidR="00B57BDF" w:rsidRDefault="00B57BDF"/>
    <w:p w:rsidR="00B57BDF" w:rsidRDefault="00B57BDF"/>
    <w:p w:rsidR="00B57BDF" w:rsidRDefault="00B57BDF"/>
    <w:p w:rsidR="00AC4B52" w:rsidRDefault="00AC4B52"/>
    <w:p w:rsidR="00AC4B52" w:rsidRDefault="00AC4B52"/>
    <w:p w:rsidR="00AC4B52" w:rsidRDefault="00AC4B52"/>
    <w:p w:rsidR="00AC4B52" w:rsidRDefault="00AC4B52"/>
    <w:p w:rsidR="002A606F" w:rsidRDefault="00CE1704" w:rsidP="00CE1704">
      <w:pPr>
        <w:ind w:firstLine="567"/>
        <w:jc w:val="center"/>
      </w:pPr>
      <w:r>
        <w:t xml:space="preserve">Рис. 17   </w:t>
      </w:r>
    </w:p>
    <w:p w:rsidR="00CE1704" w:rsidRDefault="00CE1704" w:rsidP="00CE1704">
      <w:pPr>
        <w:ind w:firstLine="567"/>
        <w:jc w:val="center"/>
      </w:pPr>
      <w:r>
        <w:t>Крепление верхней форточки</w:t>
      </w:r>
    </w:p>
    <w:p w:rsidR="00CE1704" w:rsidRDefault="00CE1704" w:rsidP="00CE1704">
      <w:pPr>
        <w:ind w:firstLine="567"/>
        <w:jc w:val="center"/>
      </w:pPr>
    </w:p>
    <w:p w:rsidR="00AC4B52" w:rsidRDefault="00C03C70" w:rsidP="00C03C70">
      <w:pPr>
        <w:ind w:firstLine="567"/>
        <w:jc w:val="both"/>
      </w:pPr>
      <w:r>
        <w:t xml:space="preserve">Каркас форточки (поз.30) крепится при помощи </w:t>
      </w:r>
      <w:proofErr w:type="spellStart"/>
      <w:r>
        <w:t>завесов</w:t>
      </w:r>
      <w:proofErr w:type="spellEnd"/>
      <w:r>
        <w:t xml:space="preserve"> (поз.19) к самой верхней перемычке теплицы. Затем устанавливаем соединитель (поз.19) при помощи т-образных хомутов (поз.23) с </w:t>
      </w:r>
      <w:proofErr w:type="spellStart"/>
      <w:r>
        <w:t>зазаром</w:t>
      </w:r>
      <w:proofErr w:type="spellEnd"/>
      <w:r>
        <w:t xml:space="preserve"> между форточкой и соединителем 10 мм. Под планку соединителя устанавливаем две опоры (поз.33) и ушко (поз.31) при помощи </w:t>
      </w:r>
      <w:proofErr w:type="spellStart"/>
      <w:r>
        <w:t>саморезов</w:t>
      </w:r>
      <w:proofErr w:type="spellEnd"/>
      <w:r>
        <w:t xml:space="preserve"> (поз.24), к каркасу форточки прикрепить ручку (поз.13). </w:t>
      </w:r>
      <w:r w:rsidR="00906500">
        <w:t xml:space="preserve">Поднятая форточка фиксируется упором (поз.32), от смещения упора можно использовать гайки (поз.27) с шайбой (поз.28).   </w:t>
      </w:r>
      <w:r>
        <w:t xml:space="preserve">      </w:t>
      </w:r>
    </w:p>
    <w:p w:rsidR="00AC4B52" w:rsidRDefault="00AC4B52"/>
    <w:p w:rsidR="00AC4B52" w:rsidRDefault="00AC4B52"/>
    <w:p w:rsidR="00906500" w:rsidRDefault="00906500"/>
    <w:p w:rsidR="00906500" w:rsidRDefault="00906500"/>
    <w:p w:rsidR="00906500" w:rsidRDefault="00906500"/>
    <w:p w:rsidR="00906500" w:rsidRDefault="00906500"/>
    <w:p w:rsidR="00AC4B52" w:rsidRDefault="00906500" w:rsidP="00CE1704">
      <w:pPr>
        <w:jc w:val="center"/>
      </w:pPr>
      <w:r>
        <w:lastRenderedPageBreak/>
        <w:t>13</w:t>
      </w:r>
    </w:p>
    <w:p w:rsidR="005104ED" w:rsidRDefault="005104ED" w:rsidP="005104ED">
      <w:pPr>
        <w:ind w:firstLine="567"/>
        <w:jc w:val="both"/>
        <w:rPr>
          <w:noProof/>
          <w:sz w:val="28"/>
          <w:szCs w:val="28"/>
        </w:rPr>
      </w:pPr>
    </w:p>
    <w:p w:rsidR="005104ED" w:rsidRDefault="005104ED" w:rsidP="005104ED">
      <w:pPr>
        <w:ind w:firstLine="567"/>
        <w:jc w:val="both"/>
        <w:rPr>
          <w:noProof/>
          <w:sz w:val="28"/>
          <w:szCs w:val="28"/>
        </w:rPr>
      </w:pPr>
      <w:r>
        <w:rPr>
          <w:noProof/>
          <w:sz w:val="28"/>
          <w:szCs w:val="28"/>
        </w:rPr>
        <w:drawing>
          <wp:anchor distT="0" distB="0" distL="114300" distR="114300" simplePos="0" relativeHeight="251667456" behindDoc="1" locked="0" layoutInCell="1" allowOverlap="1">
            <wp:simplePos x="0" y="0"/>
            <wp:positionH relativeFrom="column">
              <wp:posOffset>1863090</wp:posOffset>
            </wp:positionH>
            <wp:positionV relativeFrom="paragraph">
              <wp:posOffset>-141605</wp:posOffset>
            </wp:positionV>
            <wp:extent cx="1828800" cy="1143000"/>
            <wp:effectExtent l="19050" t="0" r="0" b="0"/>
            <wp:wrapTight wrapText="bothSides">
              <wp:wrapPolygon edited="0">
                <wp:start x="-225" y="0"/>
                <wp:lineTo x="-225" y="21240"/>
                <wp:lineTo x="21600" y="21240"/>
                <wp:lineTo x="21600" y="0"/>
                <wp:lineTo x="-225" y="0"/>
              </wp:wrapPolygon>
            </wp:wrapTight>
            <wp:docPr id="9" name="Рисунок 19" descr="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8.JPG"/>
                    <pic:cNvPicPr/>
                  </pic:nvPicPr>
                  <pic:blipFill>
                    <a:blip r:embed="rId9" cstate="print"/>
                    <a:srcRect l="20000" b="33333"/>
                    <a:stretch>
                      <a:fillRect/>
                    </a:stretch>
                  </pic:blipFill>
                  <pic:spPr>
                    <a:xfrm>
                      <a:off x="0" y="0"/>
                      <a:ext cx="1828800" cy="1143000"/>
                    </a:xfrm>
                    <a:prstGeom prst="rect">
                      <a:avLst/>
                    </a:prstGeom>
                  </pic:spPr>
                </pic:pic>
              </a:graphicData>
            </a:graphic>
          </wp:anchor>
        </w:drawing>
      </w:r>
    </w:p>
    <w:p w:rsidR="005104ED" w:rsidRDefault="005104ED" w:rsidP="005104ED">
      <w:pPr>
        <w:ind w:firstLine="567"/>
        <w:jc w:val="both"/>
        <w:rPr>
          <w:noProof/>
          <w:sz w:val="28"/>
          <w:szCs w:val="28"/>
        </w:rPr>
      </w:pPr>
    </w:p>
    <w:p w:rsidR="005104ED" w:rsidRDefault="005104ED" w:rsidP="005104ED">
      <w:pPr>
        <w:ind w:firstLine="567"/>
        <w:jc w:val="both"/>
        <w:rPr>
          <w:noProof/>
          <w:sz w:val="28"/>
          <w:szCs w:val="28"/>
        </w:rPr>
      </w:pPr>
    </w:p>
    <w:p w:rsidR="005104ED" w:rsidRDefault="005104ED" w:rsidP="005104ED">
      <w:pPr>
        <w:ind w:firstLine="567"/>
        <w:jc w:val="both"/>
        <w:rPr>
          <w:noProof/>
          <w:sz w:val="28"/>
          <w:szCs w:val="28"/>
        </w:rPr>
      </w:pPr>
    </w:p>
    <w:p w:rsidR="005104ED" w:rsidRDefault="005104ED" w:rsidP="005104ED">
      <w:pPr>
        <w:jc w:val="both"/>
        <w:rPr>
          <w:noProof/>
          <w:sz w:val="28"/>
          <w:szCs w:val="28"/>
        </w:rPr>
      </w:pPr>
    </w:p>
    <w:p w:rsidR="005104ED" w:rsidRDefault="005104ED" w:rsidP="005104ED">
      <w:pPr>
        <w:ind w:firstLine="567"/>
        <w:jc w:val="center"/>
        <w:rPr>
          <w:noProof/>
        </w:rPr>
      </w:pPr>
      <w:r w:rsidRPr="00EF5583">
        <w:rPr>
          <w:noProof/>
        </w:rPr>
        <w:t>Рис. 16 Крепление</w:t>
      </w:r>
      <w:r>
        <w:rPr>
          <w:noProof/>
        </w:rPr>
        <w:t xml:space="preserve"> стяжной ленты</w:t>
      </w:r>
    </w:p>
    <w:p w:rsidR="005104ED" w:rsidRPr="00EF5583" w:rsidRDefault="005104ED" w:rsidP="005104ED">
      <w:pPr>
        <w:ind w:firstLine="567"/>
        <w:jc w:val="center"/>
        <w:rPr>
          <w:noProof/>
        </w:rPr>
      </w:pPr>
    </w:p>
    <w:p w:rsidR="005104ED" w:rsidRPr="000F658E" w:rsidRDefault="005104ED" w:rsidP="005104ED">
      <w:pPr>
        <w:pStyle w:val="1"/>
        <w:numPr>
          <w:ilvl w:val="0"/>
          <w:numId w:val="3"/>
        </w:numPr>
        <w:jc w:val="center"/>
        <w:rPr>
          <w:rFonts w:ascii="Times New Roman" w:hAnsi="Times New Roman"/>
          <w:b/>
          <w:color w:val="000000"/>
          <w:sz w:val="28"/>
          <w:szCs w:val="28"/>
        </w:rPr>
      </w:pPr>
      <w:r w:rsidRPr="0068650E">
        <w:rPr>
          <w:rFonts w:ascii="Times New Roman" w:hAnsi="Times New Roman"/>
          <w:b/>
          <w:color w:val="000000"/>
          <w:sz w:val="28"/>
          <w:szCs w:val="28"/>
        </w:rPr>
        <w:t>Требование по условиям эксплуатации</w:t>
      </w:r>
    </w:p>
    <w:p w:rsidR="005104ED" w:rsidRPr="00EF5583" w:rsidRDefault="005104ED" w:rsidP="005104ED">
      <w:pPr>
        <w:pStyle w:val="1"/>
        <w:ind w:firstLine="567"/>
        <w:jc w:val="both"/>
        <w:rPr>
          <w:rFonts w:ascii="Times New Roman" w:hAnsi="Times New Roman"/>
          <w:sz w:val="24"/>
          <w:szCs w:val="24"/>
        </w:rPr>
      </w:pPr>
      <w:r w:rsidRPr="006F424E">
        <w:rPr>
          <w:rFonts w:ascii="Times New Roman" w:hAnsi="Times New Roman"/>
          <w:sz w:val="24"/>
          <w:szCs w:val="24"/>
        </w:rPr>
        <w:t xml:space="preserve">1.  </w:t>
      </w:r>
      <w:proofErr w:type="gramStart"/>
      <w:r w:rsidRPr="006F424E">
        <w:rPr>
          <w:rFonts w:ascii="Times New Roman" w:hAnsi="Times New Roman"/>
          <w:sz w:val="24"/>
          <w:szCs w:val="24"/>
        </w:rPr>
        <w:t>В следствии</w:t>
      </w:r>
      <w:proofErr w:type="gramEnd"/>
      <w:r w:rsidRPr="006F424E">
        <w:rPr>
          <w:rFonts w:ascii="Times New Roman" w:hAnsi="Times New Roman"/>
          <w:sz w:val="24"/>
          <w:szCs w:val="24"/>
        </w:rPr>
        <w:t xml:space="preserve"> колебательных движений теплицы из-за порывов ветра необходимо подтягивать ослабевшие гайки крепления или произвести замену крепежа.</w:t>
      </w:r>
    </w:p>
    <w:p w:rsidR="005104ED" w:rsidRPr="003C7C59" w:rsidRDefault="005104ED" w:rsidP="005104ED">
      <w:pPr>
        <w:pStyle w:val="1"/>
        <w:numPr>
          <w:ilvl w:val="0"/>
          <w:numId w:val="1"/>
        </w:numPr>
        <w:ind w:left="142" w:firstLine="425"/>
        <w:jc w:val="both"/>
        <w:rPr>
          <w:rFonts w:ascii="Times New Roman" w:hAnsi="Times New Roman"/>
          <w:sz w:val="24"/>
          <w:szCs w:val="24"/>
        </w:rPr>
      </w:pPr>
      <w:r w:rsidRPr="006F424E">
        <w:rPr>
          <w:rFonts w:ascii="Times New Roman" w:hAnsi="Times New Roman"/>
          <w:sz w:val="24"/>
          <w:szCs w:val="24"/>
        </w:rPr>
        <w:t>В зимний период, есл</w:t>
      </w:r>
      <w:r>
        <w:rPr>
          <w:rFonts w:ascii="Times New Roman" w:hAnsi="Times New Roman"/>
          <w:sz w:val="24"/>
          <w:szCs w:val="24"/>
        </w:rPr>
        <w:t xml:space="preserve">и теплица не используется по ее </w:t>
      </w:r>
      <w:r w:rsidRPr="006F424E">
        <w:rPr>
          <w:rFonts w:ascii="Times New Roman" w:hAnsi="Times New Roman"/>
          <w:sz w:val="24"/>
          <w:szCs w:val="24"/>
        </w:rPr>
        <w:t xml:space="preserve">прямому назначению, а именно не поддерживается положительная температура внутри теплицы, во избежание поломки каркаса из-за снеговой нагрузки верхние листы покрытия теплицы </w:t>
      </w:r>
      <w:r w:rsidRPr="006F424E">
        <w:rPr>
          <w:rFonts w:ascii="Times New Roman" w:hAnsi="Times New Roman"/>
          <w:b/>
          <w:sz w:val="24"/>
          <w:szCs w:val="24"/>
        </w:rPr>
        <w:t>ТРЕБУЕТСЯ СНЯТЬ</w:t>
      </w:r>
      <w:r w:rsidRPr="006F424E">
        <w:rPr>
          <w:rFonts w:ascii="Times New Roman" w:hAnsi="Times New Roman"/>
          <w:sz w:val="24"/>
          <w:szCs w:val="24"/>
        </w:rPr>
        <w:t>, для этого предусмотрены съемные стяжные ленты. При демонтаже верхнего покрытия маркером пометьте наружную сторону.</w:t>
      </w:r>
    </w:p>
    <w:p w:rsidR="005104ED" w:rsidRPr="0068650E" w:rsidRDefault="005104ED" w:rsidP="005104ED">
      <w:pPr>
        <w:pStyle w:val="1"/>
        <w:numPr>
          <w:ilvl w:val="0"/>
          <w:numId w:val="3"/>
        </w:numPr>
        <w:jc w:val="center"/>
        <w:rPr>
          <w:rFonts w:ascii="Times New Roman" w:hAnsi="Times New Roman"/>
          <w:b/>
          <w:color w:val="000000"/>
          <w:sz w:val="28"/>
          <w:szCs w:val="28"/>
        </w:rPr>
      </w:pPr>
      <w:r w:rsidRPr="0068650E">
        <w:rPr>
          <w:rFonts w:ascii="Times New Roman" w:hAnsi="Times New Roman"/>
          <w:b/>
          <w:color w:val="000000"/>
          <w:sz w:val="28"/>
          <w:szCs w:val="28"/>
        </w:rPr>
        <w:t>Гарантийные обязательства</w:t>
      </w:r>
    </w:p>
    <w:p w:rsidR="005104ED" w:rsidRPr="0068650E" w:rsidRDefault="005104ED" w:rsidP="005104ED">
      <w:pPr>
        <w:pStyle w:val="1"/>
        <w:ind w:firstLine="567"/>
        <w:jc w:val="both"/>
        <w:rPr>
          <w:rFonts w:ascii="Times New Roman" w:hAnsi="Times New Roman"/>
          <w:sz w:val="24"/>
          <w:szCs w:val="24"/>
        </w:rPr>
      </w:pPr>
      <w:r w:rsidRPr="0068650E">
        <w:rPr>
          <w:rFonts w:ascii="Times New Roman" w:hAnsi="Times New Roman"/>
          <w:sz w:val="24"/>
          <w:szCs w:val="24"/>
        </w:rPr>
        <w:t>1.  Производитель гарантирует качество каркаса теплицы (далее по тексту изделие) и что изделие является новым, полностью укомплектованным, не использованным и не имеет никаких дефектов.</w:t>
      </w:r>
    </w:p>
    <w:p w:rsidR="005104ED" w:rsidRDefault="005104ED" w:rsidP="005104ED"/>
    <w:p w:rsidR="005104ED" w:rsidRDefault="005104ED" w:rsidP="005104ED">
      <w:pPr>
        <w:pStyle w:val="1"/>
        <w:ind w:left="142" w:firstLine="578"/>
        <w:jc w:val="both"/>
        <w:rPr>
          <w:rFonts w:ascii="Times New Roman" w:hAnsi="Times New Roman"/>
          <w:sz w:val="24"/>
          <w:szCs w:val="24"/>
        </w:rPr>
      </w:pPr>
      <w:r w:rsidRPr="0068650E">
        <w:rPr>
          <w:rFonts w:ascii="Times New Roman" w:hAnsi="Times New Roman"/>
          <w:sz w:val="24"/>
          <w:szCs w:val="24"/>
        </w:rPr>
        <w:t>2.  Гарантийный срок на изделие под торговой маркой «ЛИДСКАЯ» 12 (двенадцать) месяцев со дня продажи покупателю через розничную сеть.</w:t>
      </w:r>
    </w:p>
    <w:p w:rsidR="005104ED" w:rsidRPr="0068650E" w:rsidRDefault="005104ED" w:rsidP="005104ED">
      <w:pPr>
        <w:pStyle w:val="1"/>
        <w:ind w:firstLine="709"/>
        <w:jc w:val="both"/>
        <w:rPr>
          <w:rFonts w:ascii="Times New Roman" w:hAnsi="Times New Roman"/>
          <w:sz w:val="24"/>
          <w:szCs w:val="24"/>
        </w:rPr>
      </w:pPr>
      <w:r>
        <w:rPr>
          <w:rFonts w:ascii="Times New Roman" w:hAnsi="Times New Roman"/>
          <w:sz w:val="24"/>
          <w:szCs w:val="24"/>
        </w:rPr>
        <w:t xml:space="preserve">3.  </w:t>
      </w:r>
      <w:r w:rsidRPr="0068650E">
        <w:rPr>
          <w:rFonts w:ascii="Times New Roman" w:hAnsi="Times New Roman"/>
          <w:sz w:val="24"/>
          <w:szCs w:val="24"/>
        </w:rPr>
        <w:t>Гарантия не распространяется на следующие повреждения:</w:t>
      </w:r>
    </w:p>
    <w:p w:rsidR="005104ED" w:rsidRPr="0068650E" w:rsidRDefault="005104ED" w:rsidP="005104ED">
      <w:pPr>
        <w:pStyle w:val="1"/>
        <w:numPr>
          <w:ilvl w:val="0"/>
          <w:numId w:val="4"/>
        </w:numPr>
        <w:ind w:left="0" w:firstLine="567"/>
        <w:jc w:val="both"/>
        <w:rPr>
          <w:rFonts w:ascii="Times New Roman" w:hAnsi="Times New Roman"/>
          <w:sz w:val="24"/>
          <w:szCs w:val="24"/>
        </w:rPr>
      </w:pPr>
      <w:r w:rsidRPr="0068650E">
        <w:rPr>
          <w:rFonts w:ascii="Times New Roman" w:hAnsi="Times New Roman"/>
          <w:sz w:val="24"/>
          <w:szCs w:val="24"/>
        </w:rPr>
        <w:t>Некачественную сборку, произведенную с нарушением данной инструкции.</w:t>
      </w:r>
    </w:p>
    <w:p w:rsidR="005104ED" w:rsidRPr="0068650E" w:rsidRDefault="005104ED" w:rsidP="005104ED">
      <w:pPr>
        <w:pStyle w:val="1"/>
        <w:numPr>
          <w:ilvl w:val="0"/>
          <w:numId w:val="4"/>
        </w:numPr>
        <w:ind w:left="0" w:firstLine="567"/>
        <w:jc w:val="both"/>
        <w:rPr>
          <w:rFonts w:ascii="Times New Roman" w:hAnsi="Times New Roman"/>
          <w:sz w:val="24"/>
          <w:szCs w:val="24"/>
        </w:rPr>
      </w:pPr>
      <w:r w:rsidRPr="0068650E">
        <w:rPr>
          <w:rFonts w:ascii="Times New Roman" w:hAnsi="Times New Roman"/>
          <w:sz w:val="24"/>
          <w:szCs w:val="24"/>
        </w:rPr>
        <w:t xml:space="preserve">Дефекты, вызванные заменой крепежа комплектации на </w:t>
      </w:r>
      <w:proofErr w:type="spellStart"/>
      <w:r w:rsidRPr="0068650E">
        <w:rPr>
          <w:rFonts w:ascii="Times New Roman" w:hAnsi="Times New Roman"/>
          <w:sz w:val="24"/>
          <w:szCs w:val="24"/>
        </w:rPr>
        <w:t>саморезы</w:t>
      </w:r>
      <w:proofErr w:type="spellEnd"/>
      <w:r w:rsidRPr="0068650E">
        <w:rPr>
          <w:rFonts w:ascii="Times New Roman" w:hAnsi="Times New Roman"/>
          <w:sz w:val="24"/>
          <w:szCs w:val="24"/>
        </w:rPr>
        <w:t>, клепки и т.д.</w:t>
      </w:r>
    </w:p>
    <w:p w:rsidR="005104ED" w:rsidRPr="0068650E" w:rsidRDefault="005104ED" w:rsidP="005104ED">
      <w:pPr>
        <w:pStyle w:val="1"/>
        <w:numPr>
          <w:ilvl w:val="0"/>
          <w:numId w:val="4"/>
        </w:numPr>
        <w:ind w:left="0" w:firstLine="567"/>
        <w:jc w:val="both"/>
        <w:rPr>
          <w:rFonts w:ascii="Times New Roman" w:hAnsi="Times New Roman"/>
          <w:sz w:val="24"/>
          <w:szCs w:val="24"/>
        </w:rPr>
      </w:pPr>
      <w:r w:rsidRPr="0068650E">
        <w:rPr>
          <w:rFonts w:ascii="Times New Roman" w:hAnsi="Times New Roman"/>
          <w:sz w:val="24"/>
          <w:szCs w:val="24"/>
        </w:rPr>
        <w:t>На части крепежа, подвергающиеся естественному износу.</w:t>
      </w:r>
    </w:p>
    <w:p w:rsidR="005104ED" w:rsidRPr="0068650E" w:rsidRDefault="005104ED" w:rsidP="005104ED">
      <w:pPr>
        <w:pStyle w:val="1"/>
        <w:numPr>
          <w:ilvl w:val="0"/>
          <w:numId w:val="4"/>
        </w:numPr>
        <w:ind w:left="0" w:firstLine="567"/>
        <w:jc w:val="both"/>
        <w:rPr>
          <w:rFonts w:ascii="Times New Roman" w:hAnsi="Times New Roman"/>
          <w:sz w:val="24"/>
          <w:szCs w:val="24"/>
        </w:rPr>
      </w:pPr>
      <w:r w:rsidRPr="0068650E">
        <w:rPr>
          <w:rFonts w:ascii="Times New Roman" w:hAnsi="Times New Roman"/>
          <w:sz w:val="24"/>
          <w:szCs w:val="24"/>
        </w:rPr>
        <w:t>Дефекты, вызванные небрежным обращением, применением изделия не по назначению, нарушению  условий эксплуатации.</w:t>
      </w:r>
    </w:p>
    <w:p w:rsidR="005104ED" w:rsidRPr="0068650E" w:rsidRDefault="005104ED" w:rsidP="005104ED">
      <w:pPr>
        <w:pStyle w:val="1"/>
        <w:numPr>
          <w:ilvl w:val="0"/>
          <w:numId w:val="4"/>
        </w:numPr>
        <w:ind w:left="0" w:firstLine="567"/>
        <w:jc w:val="both"/>
        <w:rPr>
          <w:rFonts w:ascii="Times New Roman" w:hAnsi="Times New Roman"/>
          <w:sz w:val="24"/>
          <w:szCs w:val="24"/>
        </w:rPr>
      </w:pPr>
      <w:r w:rsidRPr="0068650E">
        <w:rPr>
          <w:rFonts w:ascii="Times New Roman" w:hAnsi="Times New Roman"/>
          <w:sz w:val="24"/>
          <w:szCs w:val="24"/>
        </w:rPr>
        <w:t>Дефекты, вызванные неправильным хранением.</w:t>
      </w:r>
    </w:p>
    <w:p w:rsidR="005104ED" w:rsidRPr="003C7C59" w:rsidRDefault="005104ED" w:rsidP="005104ED">
      <w:pPr>
        <w:pStyle w:val="1"/>
        <w:numPr>
          <w:ilvl w:val="0"/>
          <w:numId w:val="4"/>
        </w:numPr>
        <w:ind w:left="0" w:firstLine="567"/>
        <w:jc w:val="both"/>
        <w:rPr>
          <w:rFonts w:ascii="Times New Roman" w:hAnsi="Times New Roman"/>
          <w:sz w:val="24"/>
          <w:szCs w:val="24"/>
        </w:rPr>
      </w:pPr>
      <w:proofErr w:type="gramStart"/>
      <w:r w:rsidRPr="0068650E">
        <w:rPr>
          <w:rFonts w:ascii="Times New Roman" w:hAnsi="Times New Roman"/>
          <w:sz w:val="24"/>
          <w:szCs w:val="24"/>
        </w:rPr>
        <w:t>Дефекты, вызванные стихийными бедствиями (наво</w:t>
      </w:r>
      <w:r>
        <w:rPr>
          <w:rFonts w:ascii="Times New Roman" w:hAnsi="Times New Roman"/>
          <w:sz w:val="24"/>
          <w:szCs w:val="24"/>
        </w:rPr>
        <w:t>днение, пожаром, молнией и т.</w:t>
      </w:r>
      <w:proofErr w:type="gramEnd"/>
    </w:p>
    <w:p w:rsidR="00AC4B52" w:rsidRPr="005104ED" w:rsidRDefault="005104ED" w:rsidP="005104ED">
      <w:pPr>
        <w:ind w:firstLine="567"/>
        <w:jc w:val="center"/>
        <w:rPr>
          <w:color w:val="000000"/>
        </w:rPr>
      </w:pPr>
      <w:r>
        <w:rPr>
          <w:color w:val="000000"/>
        </w:rPr>
        <w:lastRenderedPageBreak/>
        <w:t>12</w:t>
      </w:r>
    </w:p>
    <w:p w:rsidR="005104ED" w:rsidRPr="00374B51" w:rsidRDefault="005104ED" w:rsidP="005104ED">
      <w:pPr>
        <w:pStyle w:val="a8"/>
        <w:numPr>
          <w:ilvl w:val="0"/>
          <w:numId w:val="1"/>
        </w:numPr>
        <w:spacing w:after="200" w:line="276" w:lineRule="auto"/>
        <w:jc w:val="center"/>
        <w:rPr>
          <w:b/>
          <w:sz w:val="28"/>
          <w:szCs w:val="28"/>
        </w:rPr>
      </w:pPr>
      <w:r w:rsidRPr="00374B51">
        <w:rPr>
          <w:b/>
          <w:sz w:val="28"/>
          <w:szCs w:val="28"/>
        </w:rPr>
        <w:t>Основные технические данные</w:t>
      </w:r>
    </w:p>
    <w:p w:rsidR="005104ED" w:rsidRPr="009D7571" w:rsidRDefault="005104ED" w:rsidP="005104ED">
      <w:pPr>
        <w:ind w:firstLine="709"/>
        <w:jc w:val="both"/>
      </w:pPr>
      <w:r>
        <w:rPr>
          <w:sz w:val="28"/>
          <w:szCs w:val="28"/>
        </w:rPr>
        <w:t xml:space="preserve">   </w:t>
      </w:r>
      <w:r w:rsidRPr="009D7571">
        <w:t>Сборку и эксплуатацию теплицы следует осуществлять строго в соответствии с инструкцией и правилами, изложенными в техническом паспорте. Технический паспорт следует обязательно сохранить.</w:t>
      </w:r>
    </w:p>
    <w:p w:rsidR="005104ED" w:rsidRPr="009D7571" w:rsidRDefault="005104ED" w:rsidP="005104ED">
      <w:pPr>
        <w:ind w:firstLine="709"/>
        <w:jc w:val="both"/>
        <w:rPr>
          <w:color w:val="000000"/>
        </w:rPr>
      </w:pPr>
      <w:r w:rsidRPr="009D7571">
        <w:t xml:space="preserve">   Теплица «</w:t>
      </w:r>
      <w:r>
        <w:t>ЛИДСКАЯ-ЭЛИТ</w:t>
      </w:r>
      <w:r w:rsidRPr="009D7571">
        <w:t>» предназначена для создания микроклимата, благоприятного для выращивания садово-огородных культур на дачных и приусадебных участках. Теплица может иметь различную длину в зависимости от желания покупателя. Длина базового комплекта теплицы 4 м, ширина 3 м, высота 2,</w:t>
      </w:r>
      <w:r>
        <w:t>1 м. Ширина дверного проема 0,9 м, высота 1,775</w:t>
      </w:r>
      <w:r w:rsidRPr="009D7571">
        <w:t xml:space="preserve"> м. Длина теплицы может быть увеличена путем приобретения и установки двухметровых комплектов удлинения.</w:t>
      </w:r>
      <w:r w:rsidRPr="009D7571">
        <w:rPr>
          <w:color w:val="000000"/>
        </w:rPr>
        <w:t xml:space="preserve">    Площадь укрываемого грунта зависит от длины теплицы.</w:t>
      </w:r>
    </w:p>
    <w:p w:rsidR="005104ED" w:rsidRPr="009D7571" w:rsidRDefault="005104ED" w:rsidP="005104ED">
      <w:pPr>
        <w:ind w:firstLine="709"/>
        <w:jc w:val="both"/>
        <w:rPr>
          <w:color w:val="000000"/>
        </w:rPr>
      </w:pPr>
      <w:r w:rsidRPr="009D7571">
        <w:rPr>
          <w:color w:val="000000"/>
        </w:rPr>
        <w:t xml:space="preserve">     Каркас теплицы изготовлен из </w:t>
      </w:r>
      <w:r w:rsidRPr="009D7571">
        <w:t xml:space="preserve">оцинкованной </w:t>
      </w:r>
      <w:r>
        <w:t>профильной трубы 25х25 толщиной 1,5 мм</w:t>
      </w:r>
      <w:r w:rsidRPr="009D7571">
        <w:t>,</w:t>
      </w:r>
      <w:r w:rsidRPr="009D7571">
        <w:rPr>
          <w:color w:val="000000"/>
        </w:rPr>
        <w:t xml:space="preserve"> что в свою очередь препятствует коррозии и не представляет большой ценности для недоброжелателей, поэтому можно оставлять на длительный срок без присмотра.</w:t>
      </w:r>
    </w:p>
    <w:p w:rsidR="005104ED" w:rsidRPr="009D7571" w:rsidRDefault="005104ED" w:rsidP="005104ED">
      <w:pPr>
        <w:ind w:firstLine="709"/>
        <w:jc w:val="both"/>
      </w:pPr>
      <w:r w:rsidRPr="009D7571">
        <w:rPr>
          <w:color w:val="000000"/>
        </w:rPr>
        <w:t xml:space="preserve">     Собирается теплица с помощью </w:t>
      </w:r>
      <w:proofErr w:type="spellStart"/>
      <w:r>
        <w:rPr>
          <w:color w:val="000000"/>
        </w:rPr>
        <w:t>саморезов</w:t>
      </w:r>
      <w:proofErr w:type="spellEnd"/>
      <w:r>
        <w:rPr>
          <w:color w:val="000000"/>
        </w:rPr>
        <w:t xml:space="preserve"> по металлу и крабовых систем</w:t>
      </w:r>
      <w:r w:rsidRPr="009D7571">
        <w:rPr>
          <w:color w:val="000000"/>
        </w:rPr>
        <w:t>. Теплица крепится непосредственно на</w:t>
      </w:r>
      <w:r>
        <w:rPr>
          <w:color w:val="000000"/>
        </w:rPr>
        <w:t xml:space="preserve"> </w:t>
      </w:r>
      <w:proofErr w:type="spellStart"/>
      <w:r>
        <w:rPr>
          <w:color w:val="000000"/>
        </w:rPr>
        <w:t>утрамбованом</w:t>
      </w:r>
      <w:proofErr w:type="spellEnd"/>
      <w:r w:rsidRPr="009D7571">
        <w:rPr>
          <w:color w:val="000000"/>
        </w:rPr>
        <w:t xml:space="preserve"> грунте, закапыванием каркаса, или на деревянном</w:t>
      </w:r>
      <w:r>
        <w:rPr>
          <w:color w:val="000000"/>
        </w:rPr>
        <w:t xml:space="preserve"> или бетонном</w:t>
      </w:r>
      <w:r w:rsidRPr="009D7571">
        <w:rPr>
          <w:color w:val="000000"/>
        </w:rPr>
        <w:t xml:space="preserve"> каркасе. В комплект входит все необходимое для крепления покрытия. Комплектация теплицы покрытием, выполняется по желанию покупателя. Теплица имеет два проема в противоположных торцах и в </w:t>
      </w:r>
      <w:r w:rsidRPr="009D7571">
        <w:t>каждом проеме имеет дверь и форточку.</w:t>
      </w:r>
    </w:p>
    <w:p w:rsidR="005104ED" w:rsidRPr="009D7571" w:rsidRDefault="005104ED" w:rsidP="005104ED">
      <w:pPr>
        <w:ind w:firstLine="709"/>
        <w:jc w:val="both"/>
        <w:rPr>
          <w:color w:val="000000"/>
        </w:rPr>
      </w:pPr>
      <w:r>
        <w:t xml:space="preserve">    </w:t>
      </w:r>
      <w:r w:rsidRPr="009D7571">
        <w:t>Для</w:t>
      </w:r>
      <w:r>
        <w:t xml:space="preserve"> покрытия теплицы </w:t>
      </w:r>
      <w:r w:rsidRPr="009D7571">
        <w:t>«</w:t>
      </w:r>
      <w:r>
        <w:t>ЛИДСКАЯ</w:t>
      </w:r>
      <w:r w:rsidRPr="009D7571">
        <w:t>»</w:t>
      </w:r>
      <w:r>
        <w:t xml:space="preserve"> длиной 4 метра</w:t>
      </w:r>
      <w:r w:rsidRPr="009D7571">
        <w:t xml:space="preserve"> необходимо три листа сотового поликарбоната размером 2,1м</w:t>
      </w:r>
      <w:r>
        <w:t xml:space="preserve"> </w:t>
      </w:r>
      <w:proofErr w:type="spellStart"/>
      <w:r>
        <w:t>х</w:t>
      </w:r>
      <w:proofErr w:type="spellEnd"/>
      <w:r>
        <w:t xml:space="preserve"> 6м,  для 6-ти </w:t>
      </w:r>
      <w:r w:rsidRPr="009D7571">
        <w:t xml:space="preserve">метровой </w:t>
      </w:r>
      <w:r>
        <w:t xml:space="preserve">- </w:t>
      </w:r>
      <w:r w:rsidRPr="009D7571">
        <w:t>4 листа сотового поликарбоната размером 2,1м</w:t>
      </w:r>
      <w:r>
        <w:t xml:space="preserve"> </w:t>
      </w:r>
      <w:proofErr w:type="spellStart"/>
      <w:r>
        <w:t>х</w:t>
      </w:r>
      <w:proofErr w:type="spellEnd"/>
      <w:r>
        <w:t xml:space="preserve"> </w:t>
      </w:r>
      <w:r w:rsidRPr="009D7571">
        <w:t>6м, для 8</w:t>
      </w:r>
      <w:r>
        <w:t xml:space="preserve">-ми </w:t>
      </w:r>
      <w:r w:rsidRPr="009D7571">
        <w:t xml:space="preserve"> метровой </w:t>
      </w:r>
      <w:r>
        <w:t xml:space="preserve">- </w:t>
      </w:r>
      <w:r w:rsidRPr="009D7571">
        <w:t>пять листов размером 2,1м</w:t>
      </w:r>
      <w:r>
        <w:t xml:space="preserve"> </w:t>
      </w:r>
      <w:proofErr w:type="spellStart"/>
      <w:r>
        <w:t>х</w:t>
      </w:r>
      <w:proofErr w:type="spellEnd"/>
      <w:r>
        <w:t xml:space="preserve"> </w:t>
      </w:r>
      <w:r w:rsidRPr="009D7571">
        <w:t>6м.</w:t>
      </w:r>
    </w:p>
    <w:p w:rsidR="005104ED" w:rsidRDefault="005104ED" w:rsidP="005104ED">
      <w:pPr>
        <w:ind w:firstLine="709"/>
        <w:jc w:val="both"/>
        <w:rPr>
          <w:color w:val="000000"/>
        </w:rPr>
      </w:pPr>
      <w:r w:rsidRPr="009D7571">
        <w:rPr>
          <w:color w:val="000000"/>
        </w:rPr>
        <w:t xml:space="preserve">     Перед вводом в эксплуатацию теплица должна быть собрана и установлена на грунте согласно требованию инструкции. Соединение деталей и элементов конструкции каркаса теплицы необходимо осуществлять по всем предусмотренным </w:t>
      </w:r>
      <w:r>
        <w:rPr>
          <w:color w:val="000000"/>
        </w:rPr>
        <w:t>размерам</w:t>
      </w:r>
      <w:r w:rsidRPr="009D7571">
        <w:rPr>
          <w:color w:val="000000"/>
        </w:rPr>
        <w:t xml:space="preserve">. В случае установки и монтажа теплицы не представителями производителя, покупателю необходимо проверить качество </w:t>
      </w:r>
    </w:p>
    <w:p w:rsidR="005104ED" w:rsidRDefault="005104ED" w:rsidP="005104ED">
      <w:pPr>
        <w:ind w:firstLine="709"/>
        <w:jc w:val="both"/>
        <w:rPr>
          <w:color w:val="000000"/>
        </w:rPr>
      </w:pPr>
    </w:p>
    <w:p w:rsidR="005104ED" w:rsidRDefault="005104ED" w:rsidP="005104ED">
      <w:pPr>
        <w:ind w:firstLine="709"/>
        <w:jc w:val="both"/>
        <w:rPr>
          <w:color w:val="000000"/>
        </w:rPr>
      </w:pPr>
    </w:p>
    <w:p w:rsidR="005104ED" w:rsidRDefault="005104ED" w:rsidP="005104ED">
      <w:pPr>
        <w:ind w:firstLine="709"/>
        <w:jc w:val="both"/>
        <w:rPr>
          <w:color w:val="000000"/>
        </w:rPr>
      </w:pPr>
    </w:p>
    <w:p w:rsidR="005104ED" w:rsidRDefault="005104ED" w:rsidP="005104ED">
      <w:pPr>
        <w:ind w:firstLine="709"/>
        <w:jc w:val="both"/>
        <w:rPr>
          <w:color w:val="000000"/>
        </w:rPr>
      </w:pPr>
    </w:p>
    <w:p w:rsidR="005104ED" w:rsidRDefault="005104ED" w:rsidP="005104ED">
      <w:pPr>
        <w:ind w:firstLine="709"/>
        <w:jc w:val="center"/>
        <w:rPr>
          <w:color w:val="000000"/>
        </w:rPr>
      </w:pPr>
      <w:r>
        <w:rPr>
          <w:color w:val="000000"/>
        </w:rPr>
        <w:lastRenderedPageBreak/>
        <w:t>1</w:t>
      </w:r>
    </w:p>
    <w:p w:rsidR="005104ED" w:rsidRDefault="005104ED" w:rsidP="005104ED">
      <w:pPr>
        <w:jc w:val="both"/>
        <w:rPr>
          <w:color w:val="000000"/>
        </w:rPr>
      </w:pPr>
      <w:r w:rsidRPr="009D7571">
        <w:rPr>
          <w:color w:val="000000"/>
        </w:rPr>
        <w:t>сборки на соответствие требованиям инструкции.</w:t>
      </w:r>
    </w:p>
    <w:p w:rsidR="005104ED" w:rsidRDefault="005104ED" w:rsidP="005104ED">
      <w:pPr>
        <w:ind w:firstLine="709"/>
        <w:jc w:val="both"/>
        <w:rPr>
          <w:color w:val="000000"/>
        </w:rPr>
      </w:pPr>
      <w:r w:rsidRPr="009D7571">
        <w:rPr>
          <w:color w:val="000000"/>
        </w:rPr>
        <w:t xml:space="preserve">     В зимний период необходимо ограничить снеговую нагрузку на покрытие теплицы (не более 20 кг/м</w:t>
      </w:r>
      <w:proofErr w:type="gramStart"/>
      <w:r w:rsidRPr="009D7571">
        <w:rPr>
          <w:color w:val="000000"/>
          <w:vertAlign w:val="superscript"/>
        </w:rPr>
        <w:t>2</w:t>
      </w:r>
      <w:proofErr w:type="gramEnd"/>
      <w:r w:rsidRPr="009D7571">
        <w:rPr>
          <w:color w:val="000000"/>
        </w:rPr>
        <w:t xml:space="preserve">). Недопустимо скопление снеговых масс на покрытии теплицы. В случае невозможности устранения снежного покрытия, необходимо укрепить каркас самостоятельно изготовленными подпорками. По возможности не устанавливать теплицу вблизи от деревьев и строений, с которых может упасть снег или ветки, тем самым повредив покрытие и каркас теплицы в целом. Рекомендуемое расстояние не менее 1 метра. Рекомендуется очищать теплицу теплой водой, от стойких загрязнений можно промыть жидкими бытовыми моющими средствами используя мягкую тряпку или губку. Запрещается использование для очистки поликарбонатных листов абразивов или </w:t>
      </w:r>
      <w:proofErr w:type="spellStart"/>
      <w:r w:rsidRPr="009D7571">
        <w:rPr>
          <w:color w:val="000000"/>
        </w:rPr>
        <w:t>высокощелочных</w:t>
      </w:r>
      <w:proofErr w:type="spellEnd"/>
      <w:r w:rsidRPr="009D7571">
        <w:rPr>
          <w:color w:val="000000"/>
        </w:rPr>
        <w:t xml:space="preserve"> чистящих составов. Сухая протирка поверхности приведет к повреждению защитного ультрафиолетового слоя покрытия и сократит срок службы поликарбоната. Запрещается, также, использование абразивных материалов, щеток и металлизированной ткани для очистки поверхности поликарбоната. При дезинфекции теплицы от возбудителей грибковых и бактериальных болезней не применять серные шашки во избежание коррозии (почернения) каркаса теплицы.</w:t>
      </w:r>
    </w:p>
    <w:p w:rsidR="005104ED" w:rsidRDefault="005104ED" w:rsidP="005104ED">
      <w:pPr>
        <w:ind w:firstLine="709"/>
        <w:jc w:val="both"/>
        <w:rPr>
          <w:color w:val="000000"/>
        </w:rPr>
      </w:pPr>
    </w:p>
    <w:p w:rsidR="005104ED" w:rsidRPr="00762BEE" w:rsidRDefault="005104ED" w:rsidP="005104ED">
      <w:pPr>
        <w:pStyle w:val="a8"/>
        <w:numPr>
          <w:ilvl w:val="0"/>
          <w:numId w:val="1"/>
        </w:numPr>
        <w:spacing w:after="200" w:line="276" w:lineRule="auto"/>
        <w:jc w:val="both"/>
        <w:rPr>
          <w:b/>
          <w:color w:val="000000"/>
          <w:sz w:val="28"/>
          <w:szCs w:val="28"/>
        </w:rPr>
      </w:pPr>
      <w:r w:rsidRPr="00762BEE">
        <w:rPr>
          <w:b/>
          <w:color w:val="000000"/>
          <w:sz w:val="28"/>
          <w:szCs w:val="28"/>
        </w:rPr>
        <w:t>Ответственность производителя</w:t>
      </w:r>
    </w:p>
    <w:p w:rsidR="005104ED" w:rsidRPr="002C64B1" w:rsidRDefault="005104ED" w:rsidP="005104ED">
      <w:pPr>
        <w:numPr>
          <w:ilvl w:val="0"/>
          <w:numId w:val="2"/>
        </w:numPr>
        <w:spacing w:after="200"/>
        <w:ind w:left="0" w:firstLine="567"/>
        <w:jc w:val="both"/>
        <w:rPr>
          <w:color w:val="000000"/>
        </w:rPr>
      </w:pPr>
      <w:r w:rsidRPr="002C64B1">
        <w:rPr>
          <w:color w:val="000000"/>
        </w:rPr>
        <w:t>Предприятие-изготовитель несет ответственность за</w:t>
      </w:r>
      <w:r>
        <w:rPr>
          <w:color w:val="000000"/>
        </w:rPr>
        <w:t xml:space="preserve"> </w:t>
      </w:r>
      <w:r w:rsidRPr="002C64B1">
        <w:rPr>
          <w:color w:val="000000"/>
        </w:rPr>
        <w:t>собираемость теплицы в соответствии с инструкцией.</w:t>
      </w:r>
    </w:p>
    <w:p w:rsidR="005104ED" w:rsidRPr="002C64B1" w:rsidRDefault="005104ED" w:rsidP="005104ED">
      <w:pPr>
        <w:numPr>
          <w:ilvl w:val="0"/>
          <w:numId w:val="2"/>
        </w:numPr>
        <w:spacing w:after="200"/>
        <w:ind w:left="0" w:firstLine="567"/>
        <w:jc w:val="both"/>
        <w:rPr>
          <w:color w:val="000000"/>
        </w:rPr>
      </w:pPr>
      <w:r w:rsidRPr="002C64B1">
        <w:rPr>
          <w:color w:val="000000"/>
        </w:rPr>
        <w:t>Предприятие-изготовитель несет ответственность за полноту комплектации каркаса теплицы.</w:t>
      </w:r>
    </w:p>
    <w:p w:rsidR="005104ED" w:rsidRPr="002C64B1" w:rsidRDefault="005104ED" w:rsidP="005104ED">
      <w:pPr>
        <w:numPr>
          <w:ilvl w:val="0"/>
          <w:numId w:val="2"/>
        </w:numPr>
        <w:spacing w:after="200"/>
        <w:ind w:left="0" w:firstLine="567"/>
        <w:jc w:val="both"/>
        <w:rPr>
          <w:color w:val="000000"/>
        </w:rPr>
      </w:pPr>
      <w:r w:rsidRPr="002C64B1">
        <w:rPr>
          <w:color w:val="000000"/>
        </w:rPr>
        <w:t>Предприятие-изготовитель несет ответственность за качество продукции.</w:t>
      </w:r>
    </w:p>
    <w:p w:rsidR="005104ED" w:rsidRDefault="005104ED" w:rsidP="005104ED">
      <w:pPr>
        <w:numPr>
          <w:ilvl w:val="0"/>
          <w:numId w:val="2"/>
        </w:numPr>
        <w:spacing w:after="200"/>
        <w:ind w:left="0" w:firstLine="567"/>
        <w:jc w:val="both"/>
        <w:rPr>
          <w:color w:val="000000"/>
        </w:rPr>
      </w:pPr>
      <w:r w:rsidRPr="002C64B1">
        <w:rPr>
          <w:color w:val="000000"/>
        </w:rPr>
        <w:t>Предприятие-изготовитель оставляет за собой право на внесение изменений в конструкцию теплицы.</w:t>
      </w:r>
    </w:p>
    <w:p w:rsidR="005104ED" w:rsidRDefault="005104ED" w:rsidP="005104ED">
      <w:pPr>
        <w:spacing w:after="200"/>
        <w:jc w:val="both"/>
        <w:rPr>
          <w:color w:val="000000"/>
        </w:rPr>
      </w:pPr>
    </w:p>
    <w:p w:rsidR="005104ED" w:rsidRDefault="005104ED" w:rsidP="005104ED">
      <w:pPr>
        <w:spacing w:after="200"/>
        <w:jc w:val="both"/>
        <w:rPr>
          <w:color w:val="000000"/>
        </w:rPr>
      </w:pPr>
    </w:p>
    <w:p w:rsidR="005104ED" w:rsidRPr="00C072D5" w:rsidRDefault="005104ED" w:rsidP="005104ED">
      <w:pPr>
        <w:spacing w:after="200"/>
        <w:jc w:val="both"/>
        <w:rPr>
          <w:color w:val="000000"/>
        </w:rPr>
      </w:pPr>
    </w:p>
    <w:p w:rsidR="005104ED" w:rsidRDefault="005104ED" w:rsidP="005104ED">
      <w:pPr>
        <w:spacing w:after="200"/>
        <w:ind w:left="207"/>
        <w:jc w:val="center"/>
        <w:rPr>
          <w:color w:val="000000"/>
        </w:rPr>
      </w:pPr>
      <w:r>
        <w:rPr>
          <w:color w:val="000000"/>
        </w:rPr>
        <w:lastRenderedPageBreak/>
        <w:t>2</w:t>
      </w:r>
    </w:p>
    <w:p w:rsidR="00AC4B52" w:rsidRDefault="00AC4B52"/>
    <w:p w:rsidR="00A11090" w:rsidRPr="009D7571" w:rsidRDefault="00A11090" w:rsidP="00A11090">
      <w:pPr>
        <w:jc w:val="both"/>
        <w:rPr>
          <w:color w:val="000000"/>
        </w:rPr>
      </w:pPr>
      <w:r w:rsidRPr="009D7571">
        <w:rPr>
          <w:color w:val="000000"/>
        </w:rPr>
        <w:t>Обшивать каркас сотовым поликарбонатом</w:t>
      </w:r>
      <w:r>
        <w:rPr>
          <w:noProof/>
          <w:color w:val="000000"/>
        </w:rPr>
        <w:t xml:space="preserve"> </w:t>
      </w:r>
      <w:r w:rsidRPr="009D7571">
        <w:rPr>
          <w:color w:val="000000"/>
        </w:rPr>
        <w:t xml:space="preserve">следует начинать с торцов. Перед установкой листа обязательно заклейте скотчем торцы от попадания пыли, влаги и насекомых. </w:t>
      </w:r>
    </w:p>
    <w:p w:rsidR="00A11090" w:rsidRDefault="00A11090" w:rsidP="00A11090">
      <w:pPr>
        <w:ind w:firstLine="567"/>
        <w:jc w:val="both"/>
        <w:rPr>
          <w:color w:val="000000"/>
        </w:rPr>
      </w:pPr>
      <w:r w:rsidRPr="009D7571">
        <w:rPr>
          <w:color w:val="000000"/>
        </w:rPr>
        <w:t xml:space="preserve">     </w:t>
      </w:r>
      <w:r>
        <w:rPr>
          <w:color w:val="000000"/>
        </w:rPr>
        <w:t xml:space="preserve"> </w:t>
      </w:r>
      <w:r w:rsidRPr="009D7571">
        <w:t>Для более простого крепления, мы рекомендуем следующий способ выкройки</w:t>
      </w:r>
      <w:r w:rsidRPr="009D7571">
        <w:rPr>
          <w:color w:val="000000"/>
        </w:rPr>
        <w:t>. На четырехметровую теплицу требуется три шестиметровых листа (два на арки и один на торцы, по три метра на каждый торец). Разметьте шестиметровый лист, аккуратно разрежьте его по три метра, таким образом, у вас получится два листа по 3х2.10</w:t>
      </w:r>
      <w:r>
        <w:rPr>
          <w:color w:val="000000"/>
        </w:rPr>
        <w:t xml:space="preserve"> </w:t>
      </w:r>
      <w:r w:rsidRPr="009D7571">
        <w:rPr>
          <w:color w:val="000000"/>
        </w:rPr>
        <w:t xml:space="preserve">метра, крепить нужно 3х </w:t>
      </w:r>
      <w:r>
        <w:rPr>
          <w:color w:val="000000"/>
        </w:rPr>
        <w:t xml:space="preserve">– </w:t>
      </w:r>
      <w:r w:rsidRPr="009D7571">
        <w:rPr>
          <w:color w:val="000000"/>
        </w:rPr>
        <w:t xml:space="preserve">метровой стороной вниз </w:t>
      </w:r>
      <w:r w:rsidRPr="00011458">
        <w:rPr>
          <w:b/>
          <w:color w:val="000000"/>
        </w:rPr>
        <w:t>(соты вдоль торца теплицы)</w:t>
      </w:r>
      <w:r w:rsidRPr="009D7571">
        <w:rPr>
          <w:color w:val="000000"/>
        </w:rPr>
        <w:t>.</w:t>
      </w:r>
      <w:r w:rsidRPr="003C7C59">
        <w:rPr>
          <w:color w:val="000000"/>
        </w:rPr>
        <w:t xml:space="preserve"> </w:t>
      </w:r>
      <w:r w:rsidRPr="009D7571">
        <w:rPr>
          <w:color w:val="000000"/>
        </w:rPr>
        <w:t xml:space="preserve">Удалите транспортировочную пленку, предварительно отметив правильную сторону, заклейте торцы листа скотчем. Приложите торцы теплицы, оставляя припуск с каждой из сторон, и </w:t>
      </w:r>
      <w:proofErr w:type="gramStart"/>
      <w:r w:rsidRPr="009D7571">
        <w:rPr>
          <w:color w:val="000000"/>
        </w:rPr>
        <w:t xml:space="preserve">закрепите деталь </w:t>
      </w:r>
      <w:proofErr w:type="spellStart"/>
      <w:r>
        <w:rPr>
          <w:color w:val="000000"/>
        </w:rPr>
        <w:t>саморезами</w:t>
      </w:r>
      <w:proofErr w:type="spellEnd"/>
      <w:r>
        <w:rPr>
          <w:color w:val="000000"/>
        </w:rPr>
        <w:t xml:space="preserve"> 4,2х25 подложив</w:t>
      </w:r>
      <w:proofErr w:type="gramEnd"/>
      <w:r>
        <w:rPr>
          <w:color w:val="000000"/>
        </w:rPr>
        <w:t xml:space="preserve"> шайбы 6 под </w:t>
      </w:r>
      <w:proofErr w:type="spellStart"/>
      <w:r>
        <w:rPr>
          <w:color w:val="000000"/>
        </w:rPr>
        <w:t>саморез</w:t>
      </w:r>
      <w:proofErr w:type="spellEnd"/>
      <w:r w:rsidRPr="009D7571">
        <w:rPr>
          <w:color w:val="000000"/>
        </w:rPr>
        <w:t>.</w:t>
      </w:r>
    </w:p>
    <w:p w:rsidR="00A11090" w:rsidRPr="009D7571" w:rsidRDefault="00A11090" w:rsidP="00A11090">
      <w:pPr>
        <w:ind w:firstLine="567"/>
        <w:jc w:val="both"/>
        <w:rPr>
          <w:color w:val="000000"/>
        </w:rPr>
      </w:pPr>
      <w:r w:rsidRPr="009D7571">
        <w:rPr>
          <w:color w:val="000000"/>
        </w:rPr>
        <w:t xml:space="preserve">После того как лист плотно прилегает к каркасу, следует отрезать лишнее точно по дуге. Дверной проем и форточку вырезать строительным ножом по центру профиля так, чтобы не образовались щели и зазоры. </w:t>
      </w:r>
    </w:p>
    <w:p w:rsidR="00A11090" w:rsidRPr="009D7571" w:rsidRDefault="00A11090" w:rsidP="00A11090">
      <w:pPr>
        <w:ind w:firstLine="567"/>
        <w:jc w:val="both"/>
        <w:rPr>
          <w:color w:val="000000"/>
        </w:rPr>
      </w:pPr>
      <w:r w:rsidRPr="009D7571">
        <w:rPr>
          <w:color w:val="000000"/>
        </w:rPr>
        <w:t xml:space="preserve">     </w:t>
      </w:r>
      <w:r>
        <w:rPr>
          <w:color w:val="000000"/>
        </w:rPr>
        <w:t xml:space="preserve">  </w:t>
      </w:r>
      <w:r w:rsidRPr="009D7571">
        <w:rPr>
          <w:color w:val="000000"/>
        </w:rPr>
        <w:t>После того как вы обшили торцы, следует приступать к верхнему покрытию каркаса. Крыша теплицы «</w:t>
      </w:r>
      <w:r>
        <w:rPr>
          <w:color w:val="000000"/>
        </w:rPr>
        <w:t>ЛИДСКАЯ-ЭЛИТ</w:t>
      </w:r>
      <w:r w:rsidRPr="009D7571">
        <w:rPr>
          <w:color w:val="000000"/>
        </w:rPr>
        <w:t>»</w:t>
      </w:r>
      <w:r>
        <w:rPr>
          <w:color w:val="000000"/>
        </w:rPr>
        <w:t xml:space="preserve"> 4-СП</w:t>
      </w:r>
      <w:r w:rsidRPr="009D7571">
        <w:rPr>
          <w:color w:val="000000"/>
        </w:rPr>
        <w:t xml:space="preserve"> покрывается двумя листами 6</w:t>
      </w:r>
      <w:r>
        <w:rPr>
          <w:color w:val="000000"/>
        </w:rPr>
        <w:t>х</w:t>
      </w:r>
      <w:r w:rsidRPr="009D7571">
        <w:rPr>
          <w:color w:val="000000"/>
        </w:rPr>
        <w:t>2,1 м, а каждая удлиняющая теплицу вставка каркаса покрывается одним листом. Перед монтажом определить сторону и снять транспортировочную пленку, заклеить торцы скотчем и аккуратно установить лист на каркас так, чтобы со стороны обоих торцов листа получился козырек, а кромки листа плотно прилегали к каркасу без щелей.</w:t>
      </w:r>
    </w:p>
    <w:p w:rsidR="00A11090" w:rsidRDefault="00A11090" w:rsidP="00A11090">
      <w:pPr>
        <w:ind w:firstLine="567"/>
        <w:jc w:val="both"/>
        <w:rPr>
          <w:noProof/>
          <w:sz w:val="28"/>
          <w:szCs w:val="28"/>
        </w:rPr>
      </w:pPr>
      <w:r w:rsidRPr="009D7571">
        <w:rPr>
          <w:color w:val="000000"/>
        </w:rPr>
        <w:t xml:space="preserve">     </w:t>
      </w:r>
      <w:r>
        <w:rPr>
          <w:color w:val="000000"/>
        </w:rPr>
        <w:t xml:space="preserve">  </w:t>
      </w:r>
      <w:r w:rsidRPr="009D7571">
        <w:rPr>
          <w:color w:val="000000"/>
        </w:rPr>
        <w:t xml:space="preserve">После того как лист точно выставлен можно начать крепить стяжной </w:t>
      </w:r>
      <w:r w:rsidRPr="009D7571">
        <w:t>металлической</w:t>
      </w:r>
      <w:r w:rsidRPr="009D7571">
        <w:rPr>
          <w:color w:val="000000"/>
        </w:rPr>
        <w:t xml:space="preserve"> лентой</w:t>
      </w:r>
      <w:r>
        <w:rPr>
          <w:color w:val="000000"/>
        </w:rPr>
        <w:t xml:space="preserve"> №18</w:t>
      </w:r>
      <w:r w:rsidRPr="009D7571">
        <w:rPr>
          <w:color w:val="000000"/>
        </w:rPr>
        <w:t>. На внешней стороне удлинителей р</w:t>
      </w:r>
      <w:r>
        <w:rPr>
          <w:color w:val="000000"/>
        </w:rPr>
        <w:t>анее крепили уголки (элемент №17</w:t>
      </w:r>
      <w:r w:rsidRPr="009D7571">
        <w:rPr>
          <w:color w:val="000000"/>
        </w:rPr>
        <w:t xml:space="preserve">) на 2 </w:t>
      </w:r>
      <w:proofErr w:type="spellStart"/>
      <w:r>
        <w:rPr>
          <w:color w:val="000000"/>
        </w:rPr>
        <w:t>самореза</w:t>
      </w:r>
      <w:proofErr w:type="spellEnd"/>
      <w:r w:rsidRPr="009D7571">
        <w:rPr>
          <w:color w:val="000000"/>
        </w:rPr>
        <w:t xml:space="preserve"> так, чтобы полка угла была обращена к земле. На одной стороне каркаса к этим уголкам при помощи винтов </w:t>
      </w:r>
      <w:r>
        <w:rPr>
          <w:color w:val="000000"/>
        </w:rPr>
        <w:t>М6х60 (поз. 26)</w:t>
      </w:r>
      <w:r w:rsidRPr="009D7571">
        <w:rPr>
          <w:color w:val="000000"/>
        </w:rPr>
        <w:t xml:space="preserve">  присоедините </w:t>
      </w:r>
      <w:r w:rsidRPr="009D7571">
        <w:t>металлическую</w:t>
      </w:r>
      <w:r w:rsidRPr="009D7571">
        <w:rPr>
          <w:color w:val="000000"/>
        </w:rPr>
        <w:t xml:space="preserve"> ленту поверх обшивки теплицы</w:t>
      </w:r>
      <w:r>
        <w:rPr>
          <w:color w:val="000000"/>
        </w:rPr>
        <w:t>,</w:t>
      </w:r>
      <w:r w:rsidRPr="009D7571">
        <w:rPr>
          <w:color w:val="000000"/>
        </w:rPr>
        <w:t xml:space="preserve"> изогнув по профилю дуг</w:t>
      </w:r>
      <w:r>
        <w:rPr>
          <w:color w:val="000000"/>
        </w:rPr>
        <w:t xml:space="preserve"> (рис. 16)</w:t>
      </w:r>
      <w:r w:rsidRPr="009D7571">
        <w:rPr>
          <w:color w:val="000000"/>
        </w:rPr>
        <w:t>. Выровняйте ленту по дуге каркаса и притяните лист к теплице так, чтобы обшивка плотно прилегала к каркасу теплицы. Листы обшивки соединяются между собой</w:t>
      </w:r>
      <w:r w:rsidRPr="00843121">
        <w:rPr>
          <w:color w:val="000000"/>
        </w:rPr>
        <w:t xml:space="preserve"> </w:t>
      </w:r>
      <w:r w:rsidRPr="009D7571">
        <w:rPr>
          <w:color w:val="000000"/>
        </w:rPr>
        <w:t>внахлест, а излишки образуют козырек</w:t>
      </w:r>
      <w:r>
        <w:rPr>
          <w:color w:val="000000"/>
        </w:rPr>
        <w:t xml:space="preserve"> </w:t>
      </w:r>
      <w:r w:rsidRPr="009D7571">
        <w:rPr>
          <w:color w:val="000000"/>
        </w:rPr>
        <w:t>(примерно 7-8</w:t>
      </w:r>
      <w:r>
        <w:rPr>
          <w:color w:val="000000"/>
        </w:rPr>
        <w:t xml:space="preserve"> </w:t>
      </w:r>
      <w:r w:rsidRPr="009D7571">
        <w:rPr>
          <w:color w:val="000000"/>
        </w:rPr>
        <w:t>см</w:t>
      </w:r>
      <w:r>
        <w:rPr>
          <w:color w:val="000000"/>
        </w:rPr>
        <w:t>.</w:t>
      </w:r>
      <w:r w:rsidRPr="009D7571">
        <w:rPr>
          <w:color w:val="000000"/>
        </w:rPr>
        <w:t>) над торцами.</w:t>
      </w:r>
      <w:r w:rsidRPr="00EF5583">
        <w:rPr>
          <w:noProof/>
          <w:sz w:val="28"/>
          <w:szCs w:val="28"/>
        </w:rPr>
        <w:t xml:space="preserve"> </w:t>
      </w:r>
    </w:p>
    <w:p w:rsidR="00A11090" w:rsidRDefault="00A11090" w:rsidP="00A11090">
      <w:pPr>
        <w:ind w:firstLine="567"/>
        <w:jc w:val="both"/>
        <w:rPr>
          <w:noProof/>
          <w:sz w:val="28"/>
          <w:szCs w:val="28"/>
        </w:rPr>
      </w:pPr>
    </w:p>
    <w:p w:rsidR="00A11090" w:rsidRDefault="00A11090" w:rsidP="00A11090">
      <w:pPr>
        <w:jc w:val="both"/>
        <w:rPr>
          <w:noProof/>
          <w:sz w:val="28"/>
          <w:szCs w:val="28"/>
        </w:rPr>
      </w:pPr>
    </w:p>
    <w:p w:rsidR="00917D9A" w:rsidRDefault="00917D9A" w:rsidP="00A11090">
      <w:pPr>
        <w:jc w:val="both"/>
        <w:rPr>
          <w:noProof/>
          <w:sz w:val="28"/>
          <w:szCs w:val="28"/>
        </w:rPr>
      </w:pPr>
    </w:p>
    <w:p w:rsidR="00AC4B52" w:rsidRDefault="00A11090" w:rsidP="00917D9A">
      <w:pPr>
        <w:ind w:firstLine="567"/>
        <w:jc w:val="center"/>
        <w:rPr>
          <w:noProof/>
        </w:rPr>
      </w:pPr>
      <w:r w:rsidRPr="00A11090">
        <w:rPr>
          <w:noProof/>
        </w:rPr>
        <w:t>11</w:t>
      </w:r>
    </w:p>
    <w:p w:rsidR="00A11090" w:rsidRDefault="00A11090" w:rsidP="00A11090">
      <w:pPr>
        <w:ind w:firstLine="567"/>
        <w:jc w:val="both"/>
        <w:rPr>
          <w:noProof/>
        </w:rPr>
      </w:pPr>
      <w:r>
        <w:rPr>
          <w:noProof/>
        </w:rPr>
        <w:t xml:space="preserve">Собираем полностью каркас теплицы согласно (рис. 5). Сначало если вы решили установить на фундамент собрать нижнюю рамку при помощи нижних коротких (поз. 2) и длиных (поз.3) оснований, которые можно закрепить анкерными болтами (поз. 29 таблица) в готовые отверстия </w:t>
      </w:r>
      <w:r>
        <w:rPr>
          <w:noProof/>
        </w:rPr>
        <w:sym w:font="Symbol" w:char="F0C6"/>
      </w:r>
      <w:r>
        <w:rPr>
          <w:noProof/>
        </w:rPr>
        <w:t xml:space="preserve">10 мм. Установить на расстоянии 1000 мм Т-образные хомуты (рис. 14) в их установить нижние дуги (поз. 4). Затем В Х-образные хомуты вставляем верхнюю дугу (поз. 5), а по бокам соединители (поз. 9) (рис.15). </w:t>
      </w:r>
    </w:p>
    <w:p w:rsidR="00A11090" w:rsidRDefault="00A11090" w:rsidP="00A11090">
      <w:pPr>
        <w:rPr>
          <w:noProof/>
        </w:rPr>
      </w:pPr>
      <w:r>
        <w:rPr>
          <w:noProof/>
        </w:rPr>
        <w:drawing>
          <wp:anchor distT="0" distB="0" distL="114300" distR="114300" simplePos="0" relativeHeight="251670528" behindDoc="1" locked="0" layoutInCell="1" allowOverlap="1">
            <wp:simplePos x="0" y="0"/>
            <wp:positionH relativeFrom="column">
              <wp:posOffset>2672715</wp:posOffset>
            </wp:positionH>
            <wp:positionV relativeFrom="paragraph">
              <wp:posOffset>130810</wp:posOffset>
            </wp:positionV>
            <wp:extent cx="1981200" cy="1962150"/>
            <wp:effectExtent l="19050" t="0" r="0" b="0"/>
            <wp:wrapTight wrapText="bothSides">
              <wp:wrapPolygon edited="0">
                <wp:start x="-208" y="0"/>
                <wp:lineTo x="-208" y="21390"/>
                <wp:lineTo x="21600" y="21390"/>
                <wp:lineTo x="21600" y="0"/>
                <wp:lineTo x="-208"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l="31176" t="21569" r="19020" b="16667"/>
                    <a:stretch>
                      <a:fillRect/>
                    </a:stretch>
                  </pic:blipFill>
                  <pic:spPr bwMode="auto">
                    <a:xfrm>
                      <a:off x="0" y="0"/>
                      <a:ext cx="1981200" cy="196215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1" locked="0" layoutInCell="1" allowOverlap="1">
            <wp:simplePos x="0" y="0"/>
            <wp:positionH relativeFrom="column">
              <wp:posOffset>129540</wp:posOffset>
            </wp:positionH>
            <wp:positionV relativeFrom="paragraph">
              <wp:posOffset>130810</wp:posOffset>
            </wp:positionV>
            <wp:extent cx="2057400" cy="1847850"/>
            <wp:effectExtent l="19050" t="0" r="0" b="0"/>
            <wp:wrapTight wrapText="bothSides">
              <wp:wrapPolygon edited="0">
                <wp:start x="-200" y="0"/>
                <wp:lineTo x="-200" y="21377"/>
                <wp:lineTo x="21600" y="21377"/>
                <wp:lineTo x="21600" y="0"/>
                <wp:lineTo x="-200" y="0"/>
              </wp:wrapPolygon>
            </wp:wrapTight>
            <wp:docPr id="25" name="Рисунок 25"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p_image001"/>
                    <pic:cNvPicPr>
                      <a:picLocks noChangeAspect="1" noChangeArrowheads="1"/>
                    </pic:cNvPicPr>
                  </pic:nvPicPr>
                  <pic:blipFill>
                    <a:blip r:embed="rId11" cstate="print"/>
                    <a:srcRect t="21910" r="9119" b="2809"/>
                    <a:stretch>
                      <a:fillRect/>
                    </a:stretch>
                  </pic:blipFill>
                  <pic:spPr bwMode="auto">
                    <a:xfrm>
                      <a:off x="0" y="0"/>
                      <a:ext cx="2057400" cy="1847850"/>
                    </a:xfrm>
                    <a:prstGeom prst="rect">
                      <a:avLst/>
                    </a:prstGeom>
                    <a:noFill/>
                    <a:ln w="9525">
                      <a:noFill/>
                      <a:miter lim="800000"/>
                      <a:headEnd/>
                      <a:tailEnd/>
                    </a:ln>
                  </pic:spPr>
                </pic:pic>
              </a:graphicData>
            </a:graphic>
          </wp:anchor>
        </w:drawing>
      </w:r>
      <w:r>
        <w:rPr>
          <w:noProof/>
        </w:rPr>
        <w:t xml:space="preserve"> </w:t>
      </w: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5820AE" w:rsidRDefault="00A11090" w:rsidP="00A11090">
      <w:pPr>
        <w:rPr>
          <w:noProof/>
        </w:rPr>
      </w:pPr>
      <w:r>
        <w:rPr>
          <w:noProof/>
        </w:rPr>
        <w:t xml:space="preserve">Рис. 14.Установка хомутов    Рис. 15 Соединение Х-образными  </w:t>
      </w:r>
      <w:r w:rsidR="005820AE">
        <w:rPr>
          <w:noProof/>
        </w:rPr>
        <w:t xml:space="preserve">  </w:t>
      </w:r>
      <w:r>
        <w:rPr>
          <w:noProof/>
        </w:rPr>
        <w:t xml:space="preserve">   </w:t>
      </w:r>
    </w:p>
    <w:p w:rsidR="00A11090" w:rsidRDefault="00A11090" w:rsidP="00A11090">
      <w:pPr>
        <w:rPr>
          <w:noProof/>
        </w:rPr>
      </w:pPr>
      <w:r>
        <w:rPr>
          <w:noProof/>
        </w:rPr>
        <w:t xml:space="preserve"> в нижнее   основание</w:t>
      </w:r>
      <w:r w:rsidR="005820AE">
        <w:rPr>
          <w:noProof/>
        </w:rPr>
        <w:t xml:space="preserve">                                 хомутами</w:t>
      </w:r>
    </w:p>
    <w:p w:rsidR="00A11090" w:rsidRPr="009D7571" w:rsidRDefault="00A11090" w:rsidP="00A11090">
      <w:pPr>
        <w:ind w:firstLine="567"/>
        <w:jc w:val="both"/>
        <w:rPr>
          <w:color w:val="000000"/>
        </w:rPr>
      </w:pPr>
      <w:r w:rsidRPr="009D7571">
        <w:rPr>
          <w:color w:val="000000"/>
        </w:rPr>
        <w:t>Выровняйте каркас, чтобы продольные элементы были прямолинейными, горизонтальными и параллельными между собой и чтобы дуги были равными при виде сбоку. Произведите окончательную затяжку всех винтов.</w:t>
      </w:r>
    </w:p>
    <w:p w:rsidR="00A11090" w:rsidRPr="009D7571" w:rsidRDefault="00A11090" w:rsidP="00A11090">
      <w:pPr>
        <w:ind w:firstLine="567"/>
        <w:jc w:val="both"/>
        <w:rPr>
          <w:color w:val="000000"/>
        </w:rPr>
      </w:pPr>
      <w:r w:rsidRPr="009D7571">
        <w:rPr>
          <w:color w:val="000000"/>
        </w:rPr>
        <w:t xml:space="preserve">    </w:t>
      </w:r>
      <w:r>
        <w:rPr>
          <w:color w:val="000000"/>
        </w:rPr>
        <w:t xml:space="preserve"> </w:t>
      </w:r>
      <w:r w:rsidRPr="009D7571">
        <w:rPr>
          <w:color w:val="000000"/>
        </w:rPr>
        <w:t xml:space="preserve"> Сотовый поликарбонат устанавливается строго определенной стороной наружу (к солнцу) имеющей защитный слой от ультрафиолета. Обязательно уточняйте это при покупке или перед установкой. Защитный слой обычно имеет сторона с надписями на транспортировочной пленке. С другой стороны листа пленка прозрачная. После разметки листа, но до его разрезки сделайте пометки защитной стороны листа на каждом куске, т.к. после снятия транспортировочной пленки стороны листа визуально не отличаются. Транспортировочная пленка снимается с обеих сторон непосредственно перед закреплением покрытия на каркасе.</w:t>
      </w:r>
    </w:p>
    <w:p w:rsidR="00A11090" w:rsidRDefault="00A11090" w:rsidP="00A11090">
      <w:pPr>
        <w:rPr>
          <w:color w:val="000000"/>
        </w:rPr>
      </w:pPr>
      <w:r w:rsidRPr="009D7571">
        <w:rPr>
          <w:color w:val="000000"/>
        </w:rPr>
        <w:t xml:space="preserve">     </w:t>
      </w:r>
      <w:r>
        <w:rPr>
          <w:color w:val="000000"/>
        </w:rPr>
        <w:t xml:space="preserve"> </w:t>
      </w:r>
      <w:r w:rsidRPr="009D7571">
        <w:rPr>
          <w:color w:val="000000"/>
        </w:rPr>
        <w:t xml:space="preserve">Резку листов поликарбоната лучше выполнять </w:t>
      </w:r>
      <w:proofErr w:type="spellStart"/>
      <w:r w:rsidRPr="009D7571">
        <w:rPr>
          <w:color w:val="000000"/>
        </w:rPr>
        <w:t>электролобзиком</w:t>
      </w:r>
      <w:proofErr w:type="spellEnd"/>
      <w:r w:rsidRPr="009D7571">
        <w:rPr>
          <w:color w:val="000000"/>
        </w:rPr>
        <w:t>, а можно и ножовкой с мелким зубцом, либо</w:t>
      </w:r>
      <w:r>
        <w:rPr>
          <w:color w:val="000000"/>
        </w:rPr>
        <w:t xml:space="preserve"> </w:t>
      </w:r>
      <w:r w:rsidRPr="009D7571">
        <w:rPr>
          <w:color w:val="000000"/>
        </w:rPr>
        <w:t xml:space="preserve">строительным ножом. </w:t>
      </w:r>
    </w:p>
    <w:p w:rsidR="005820AE" w:rsidRDefault="005820AE" w:rsidP="00A11090">
      <w:pPr>
        <w:rPr>
          <w:color w:val="000000"/>
        </w:rPr>
      </w:pPr>
    </w:p>
    <w:p w:rsidR="00A11090" w:rsidRDefault="00A11090" w:rsidP="00A11090">
      <w:pPr>
        <w:jc w:val="center"/>
        <w:rPr>
          <w:color w:val="000000"/>
        </w:rPr>
      </w:pPr>
      <w:r>
        <w:rPr>
          <w:color w:val="000000"/>
        </w:rPr>
        <w:t>10</w:t>
      </w:r>
    </w:p>
    <w:p w:rsidR="00A11090" w:rsidRPr="00762BEE" w:rsidRDefault="00A11090" w:rsidP="00A11090">
      <w:pPr>
        <w:pStyle w:val="a8"/>
        <w:numPr>
          <w:ilvl w:val="0"/>
          <w:numId w:val="5"/>
        </w:numPr>
        <w:spacing w:after="200" w:line="276" w:lineRule="auto"/>
        <w:jc w:val="center"/>
        <w:rPr>
          <w:b/>
          <w:color w:val="000000"/>
          <w:sz w:val="28"/>
          <w:szCs w:val="28"/>
        </w:rPr>
      </w:pPr>
      <w:r w:rsidRPr="00762BEE">
        <w:rPr>
          <w:b/>
          <w:color w:val="000000"/>
          <w:sz w:val="28"/>
          <w:szCs w:val="28"/>
        </w:rPr>
        <w:t>Комплектация теплицы</w:t>
      </w:r>
    </w:p>
    <w:p w:rsidR="00A11090" w:rsidRDefault="00A11090" w:rsidP="00AA74D6">
      <w:pPr>
        <w:rPr>
          <w:color w:val="000000"/>
        </w:rPr>
      </w:pPr>
      <w:r w:rsidRPr="009D7571">
        <w:rPr>
          <w:color w:val="000000"/>
        </w:rPr>
        <w:t>Теплица «</w:t>
      </w:r>
      <w:r>
        <w:rPr>
          <w:color w:val="000000"/>
        </w:rPr>
        <w:t>ЛИД</w:t>
      </w:r>
      <w:r w:rsidRPr="009D7571">
        <w:rPr>
          <w:color w:val="000000"/>
        </w:rPr>
        <w:t>СКАЯ</w:t>
      </w:r>
      <w:r>
        <w:rPr>
          <w:color w:val="000000"/>
        </w:rPr>
        <w:t>-ЭЛИТ</w:t>
      </w:r>
      <w:r w:rsidRPr="009D7571">
        <w:rPr>
          <w:color w:val="000000"/>
        </w:rPr>
        <w:t xml:space="preserve">» упакована в </w:t>
      </w:r>
      <w:r>
        <w:rPr>
          <w:color w:val="000000"/>
        </w:rPr>
        <w:t>пакет</w:t>
      </w:r>
      <w:r w:rsidRPr="009D7571">
        <w:rPr>
          <w:color w:val="000000"/>
        </w:rPr>
        <w:t>, все детали соединены</w:t>
      </w:r>
      <w:r>
        <w:rPr>
          <w:color w:val="000000"/>
        </w:rPr>
        <w:t xml:space="preserve"> между собой </w:t>
      </w:r>
      <w:proofErr w:type="spellStart"/>
      <w:r>
        <w:rPr>
          <w:color w:val="000000"/>
        </w:rPr>
        <w:t>стрейч</w:t>
      </w:r>
      <w:proofErr w:type="spellEnd"/>
      <w:r>
        <w:rPr>
          <w:color w:val="000000"/>
        </w:rPr>
        <w:t xml:space="preserve"> пленкой</w:t>
      </w:r>
      <w:r w:rsidRPr="009D7571">
        <w:rPr>
          <w:color w:val="000000"/>
        </w:rPr>
        <w:t>. Все детали пронумерованы в соответствии с инструкцией, кроме фурнитуры</w:t>
      </w:r>
    </w:p>
    <w:tbl>
      <w:tblPr>
        <w:tblpPr w:leftFromText="180" w:rightFromText="180" w:vertAnchor="page" w:horzAnchor="margin" w:tblpXSpec="right" w:tblpY="2086"/>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154"/>
        <w:gridCol w:w="1417"/>
        <w:gridCol w:w="1276"/>
        <w:gridCol w:w="1134"/>
        <w:gridCol w:w="992"/>
      </w:tblGrid>
      <w:tr w:rsidR="00AA74D6" w:rsidRPr="00ED378C" w:rsidTr="00AA74D6">
        <w:trPr>
          <w:trHeight w:val="841"/>
        </w:trPr>
        <w:tc>
          <w:tcPr>
            <w:tcW w:w="648" w:type="dxa"/>
          </w:tcPr>
          <w:p w:rsidR="00AA74D6" w:rsidRPr="00D17A52" w:rsidRDefault="00AA74D6" w:rsidP="00AA74D6">
            <w:pPr>
              <w:rPr>
                <w:rFonts w:ascii="Arial" w:hAnsi="Arial" w:cs="Arial"/>
                <w:b/>
                <w:sz w:val="22"/>
              </w:rPr>
            </w:pPr>
            <w:r w:rsidRPr="00D17A52">
              <w:rPr>
                <w:rFonts w:ascii="Arial" w:hAnsi="Arial" w:cs="Arial"/>
                <w:b/>
                <w:sz w:val="22"/>
                <w:szCs w:val="22"/>
              </w:rPr>
              <w:t>№</w:t>
            </w:r>
          </w:p>
        </w:tc>
        <w:tc>
          <w:tcPr>
            <w:tcW w:w="2154" w:type="dxa"/>
          </w:tcPr>
          <w:p w:rsidR="00AA74D6" w:rsidRPr="00D17A52" w:rsidRDefault="00AA74D6" w:rsidP="00AA74D6">
            <w:pPr>
              <w:rPr>
                <w:rFonts w:ascii="Arial" w:hAnsi="Arial" w:cs="Arial"/>
                <w:b/>
                <w:sz w:val="22"/>
              </w:rPr>
            </w:pPr>
            <w:r w:rsidRPr="00D17A52">
              <w:rPr>
                <w:rFonts w:ascii="Arial" w:hAnsi="Arial" w:cs="Arial"/>
                <w:b/>
                <w:sz w:val="22"/>
                <w:szCs w:val="22"/>
              </w:rPr>
              <w:t>Наименование детали</w:t>
            </w:r>
          </w:p>
        </w:tc>
        <w:tc>
          <w:tcPr>
            <w:tcW w:w="1417" w:type="dxa"/>
          </w:tcPr>
          <w:p w:rsidR="00AA74D6" w:rsidRPr="00D17A52" w:rsidRDefault="00AA74D6" w:rsidP="00AA74D6">
            <w:pPr>
              <w:rPr>
                <w:rFonts w:ascii="Arial" w:hAnsi="Arial" w:cs="Arial"/>
                <w:b/>
                <w:sz w:val="22"/>
                <w:lang w:val="en-US"/>
              </w:rPr>
            </w:pPr>
            <w:r w:rsidRPr="00D17A52">
              <w:rPr>
                <w:rFonts w:ascii="Arial" w:hAnsi="Arial" w:cs="Arial"/>
                <w:b/>
                <w:sz w:val="22"/>
                <w:szCs w:val="22"/>
              </w:rPr>
              <w:t>Длина детали (</w:t>
            </w:r>
            <w:proofErr w:type="gramStart"/>
            <w:r w:rsidRPr="00D17A52">
              <w:rPr>
                <w:rFonts w:ascii="Arial" w:hAnsi="Arial" w:cs="Arial"/>
                <w:b/>
                <w:sz w:val="22"/>
                <w:szCs w:val="22"/>
              </w:rPr>
              <w:t>мм</w:t>
            </w:r>
            <w:proofErr w:type="gramEnd"/>
            <w:r w:rsidRPr="00D17A52">
              <w:rPr>
                <w:rFonts w:ascii="Arial" w:hAnsi="Arial" w:cs="Arial"/>
                <w:b/>
                <w:sz w:val="22"/>
                <w:szCs w:val="22"/>
              </w:rPr>
              <w:t>)</w:t>
            </w:r>
          </w:p>
        </w:tc>
        <w:tc>
          <w:tcPr>
            <w:tcW w:w="1276" w:type="dxa"/>
          </w:tcPr>
          <w:p w:rsidR="00AA74D6" w:rsidRPr="00D17A52" w:rsidRDefault="00AA74D6" w:rsidP="00AA74D6">
            <w:pPr>
              <w:rPr>
                <w:rFonts w:ascii="Arial" w:hAnsi="Arial" w:cs="Arial"/>
                <w:b/>
                <w:sz w:val="22"/>
              </w:rPr>
            </w:pPr>
            <w:r w:rsidRPr="00D17A52">
              <w:rPr>
                <w:rFonts w:ascii="Arial" w:hAnsi="Arial" w:cs="Arial"/>
                <w:b/>
                <w:sz w:val="22"/>
                <w:szCs w:val="22"/>
              </w:rPr>
              <w:t>Кол-во штук Теплица  4м</w:t>
            </w:r>
          </w:p>
        </w:tc>
        <w:tc>
          <w:tcPr>
            <w:tcW w:w="1134" w:type="dxa"/>
          </w:tcPr>
          <w:p w:rsidR="00AA74D6" w:rsidRPr="00D17A52" w:rsidRDefault="00AA74D6" w:rsidP="00AA74D6">
            <w:pPr>
              <w:rPr>
                <w:rFonts w:ascii="Arial" w:hAnsi="Arial" w:cs="Arial"/>
                <w:b/>
                <w:sz w:val="22"/>
              </w:rPr>
            </w:pPr>
            <w:r w:rsidRPr="00D17A52">
              <w:rPr>
                <w:rFonts w:ascii="Arial" w:hAnsi="Arial" w:cs="Arial"/>
                <w:b/>
                <w:sz w:val="22"/>
                <w:szCs w:val="22"/>
              </w:rPr>
              <w:t>Кол-во штук удлинение 2м</w:t>
            </w:r>
          </w:p>
        </w:tc>
        <w:tc>
          <w:tcPr>
            <w:tcW w:w="992" w:type="dxa"/>
          </w:tcPr>
          <w:p w:rsidR="00AA74D6" w:rsidRDefault="00AA74D6" w:rsidP="00AA74D6">
            <w:pPr>
              <w:rPr>
                <w:rFonts w:ascii="Arial" w:hAnsi="Arial" w:cs="Arial"/>
                <w:b/>
                <w:sz w:val="22"/>
              </w:rPr>
            </w:pPr>
            <w:r>
              <w:rPr>
                <w:rFonts w:ascii="Arial" w:hAnsi="Arial" w:cs="Arial"/>
                <w:b/>
                <w:sz w:val="22"/>
                <w:szCs w:val="22"/>
              </w:rPr>
              <w:t xml:space="preserve">Доп. к </w:t>
            </w:r>
          </w:p>
          <w:p w:rsidR="00AA74D6" w:rsidRPr="00D17A52" w:rsidRDefault="00AA74D6" w:rsidP="00AA74D6">
            <w:pPr>
              <w:rPr>
                <w:rFonts w:ascii="Arial" w:hAnsi="Arial" w:cs="Arial"/>
                <w:b/>
                <w:sz w:val="22"/>
              </w:rPr>
            </w:pPr>
            <w:r>
              <w:rPr>
                <w:rFonts w:ascii="Arial" w:hAnsi="Arial" w:cs="Arial"/>
                <w:b/>
                <w:sz w:val="22"/>
                <w:szCs w:val="22"/>
              </w:rPr>
              <w:t>10 м теп</w:t>
            </w:r>
            <w:proofErr w:type="gramStart"/>
            <w:r>
              <w:rPr>
                <w:rFonts w:ascii="Arial" w:hAnsi="Arial" w:cs="Arial"/>
                <w:b/>
                <w:sz w:val="22"/>
                <w:szCs w:val="22"/>
              </w:rPr>
              <w:t>.</w:t>
            </w:r>
            <w:proofErr w:type="gramEnd"/>
            <w:r>
              <w:rPr>
                <w:rFonts w:ascii="Arial" w:hAnsi="Arial" w:cs="Arial"/>
                <w:b/>
                <w:sz w:val="22"/>
                <w:szCs w:val="22"/>
              </w:rPr>
              <w:t xml:space="preserve"> </w:t>
            </w:r>
            <w:proofErr w:type="gramStart"/>
            <w:r>
              <w:rPr>
                <w:rFonts w:ascii="Arial" w:hAnsi="Arial" w:cs="Arial"/>
                <w:b/>
                <w:sz w:val="22"/>
                <w:szCs w:val="22"/>
              </w:rPr>
              <w:t>и</w:t>
            </w:r>
            <w:proofErr w:type="gramEnd"/>
            <w:r>
              <w:rPr>
                <w:rFonts w:ascii="Arial" w:hAnsi="Arial" w:cs="Arial"/>
                <w:b/>
                <w:sz w:val="22"/>
                <w:szCs w:val="22"/>
              </w:rPr>
              <w:t xml:space="preserve"> выше</w:t>
            </w:r>
          </w:p>
        </w:tc>
      </w:tr>
      <w:tr w:rsidR="00AA74D6" w:rsidTr="00AA74D6">
        <w:tc>
          <w:tcPr>
            <w:tcW w:w="648" w:type="dxa"/>
          </w:tcPr>
          <w:p w:rsidR="00AA74D6" w:rsidRPr="00D17A52" w:rsidRDefault="00AA74D6" w:rsidP="00AA74D6">
            <w:pPr>
              <w:rPr>
                <w:sz w:val="20"/>
                <w:szCs w:val="20"/>
              </w:rPr>
            </w:pPr>
            <w:r w:rsidRPr="00D17A52">
              <w:rPr>
                <w:sz w:val="20"/>
                <w:szCs w:val="20"/>
              </w:rPr>
              <w:t>1</w:t>
            </w:r>
          </w:p>
        </w:tc>
        <w:tc>
          <w:tcPr>
            <w:tcW w:w="2154" w:type="dxa"/>
          </w:tcPr>
          <w:p w:rsidR="00AA74D6" w:rsidRPr="00D17A52" w:rsidRDefault="00AA74D6" w:rsidP="00AA74D6">
            <w:pPr>
              <w:rPr>
                <w:sz w:val="20"/>
                <w:szCs w:val="20"/>
              </w:rPr>
            </w:pPr>
            <w:r>
              <w:rPr>
                <w:sz w:val="20"/>
                <w:szCs w:val="20"/>
              </w:rPr>
              <w:t>Основ</w:t>
            </w:r>
            <w:proofErr w:type="gramStart"/>
            <w:r>
              <w:rPr>
                <w:sz w:val="20"/>
                <w:szCs w:val="20"/>
              </w:rPr>
              <w:t>.</w:t>
            </w:r>
            <w:proofErr w:type="gramEnd"/>
            <w:r>
              <w:rPr>
                <w:sz w:val="20"/>
                <w:szCs w:val="20"/>
              </w:rPr>
              <w:t xml:space="preserve"> </w:t>
            </w:r>
            <w:proofErr w:type="spellStart"/>
            <w:proofErr w:type="gramStart"/>
            <w:r>
              <w:rPr>
                <w:sz w:val="20"/>
                <w:szCs w:val="20"/>
              </w:rPr>
              <w:t>н</w:t>
            </w:r>
            <w:proofErr w:type="gramEnd"/>
            <w:r>
              <w:rPr>
                <w:sz w:val="20"/>
                <w:szCs w:val="20"/>
              </w:rPr>
              <w:t>иж</w:t>
            </w:r>
            <w:proofErr w:type="spellEnd"/>
            <w:r>
              <w:rPr>
                <w:sz w:val="20"/>
                <w:szCs w:val="20"/>
              </w:rPr>
              <w:t>. торцевое</w:t>
            </w:r>
          </w:p>
        </w:tc>
        <w:tc>
          <w:tcPr>
            <w:tcW w:w="1417" w:type="dxa"/>
          </w:tcPr>
          <w:p w:rsidR="00AA74D6" w:rsidRPr="00D17A52" w:rsidRDefault="00AA74D6" w:rsidP="00AA74D6">
            <w:pPr>
              <w:rPr>
                <w:sz w:val="20"/>
                <w:szCs w:val="20"/>
              </w:rPr>
            </w:pPr>
            <w:r>
              <w:rPr>
                <w:sz w:val="20"/>
                <w:szCs w:val="20"/>
              </w:rPr>
              <w:t>1475</w:t>
            </w:r>
          </w:p>
        </w:tc>
        <w:tc>
          <w:tcPr>
            <w:tcW w:w="1276" w:type="dxa"/>
          </w:tcPr>
          <w:p w:rsidR="00AA74D6" w:rsidRPr="00D17A52" w:rsidRDefault="00AA74D6" w:rsidP="00AA74D6">
            <w:pPr>
              <w:jc w:val="center"/>
              <w:rPr>
                <w:sz w:val="20"/>
                <w:szCs w:val="20"/>
              </w:rPr>
            </w:pPr>
            <w:r>
              <w:rPr>
                <w:sz w:val="20"/>
                <w:szCs w:val="20"/>
              </w:rPr>
              <w:t>4</w:t>
            </w:r>
          </w:p>
        </w:tc>
        <w:tc>
          <w:tcPr>
            <w:tcW w:w="1134" w:type="dxa"/>
          </w:tcPr>
          <w:p w:rsidR="00AA74D6" w:rsidRPr="00D17A52" w:rsidRDefault="00AA74D6" w:rsidP="00AA74D6">
            <w:pPr>
              <w:jc w:val="center"/>
              <w:rPr>
                <w:sz w:val="20"/>
                <w:szCs w:val="20"/>
              </w:rPr>
            </w:pPr>
            <w:r>
              <w:rPr>
                <w:sz w:val="20"/>
                <w:szCs w:val="20"/>
              </w:rPr>
              <w:t>-</w:t>
            </w:r>
          </w:p>
        </w:tc>
        <w:tc>
          <w:tcPr>
            <w:tcW w:w="992" w:type="dxa"/>
          </w:tcPr>
          <w:p w:rsidR="00AA74D6" w:rsidRDefault="00AA74D6" w:rsidP="00AA74D6">
            <w:pPr>
              <w:jc w:val="center"/>
              <w:rPr>
                <w:sz w:val="20"/>
                <w:szCs w:val="20"/>
              </w:rPr>
            </w:pPr>
          </w:p>
        </w:tc>
      </w:tr>
      <w:tr w:rsidR="00AA74D6" w:rsidTr="00AA74D6">
        <w:tc>
          <w:tcPr>
            <w:tcW w:w="648" w:type="dxa"/>
          </w:tcPr>
          <w:p w:rsidR="00AA74D6" w:rsidRPr="00D17A52" w:rsidRDefault="00AA74D6" w:rsidP="00AA74D6">
            <w:pPr>
              <w:rPr>
                <w:sz w:val="20"/>
                <w:szCs w:val="20"/>
              </w:rPr>
            </w:pPr>
            <w:r w:rsidRPr="00D17A52">
              <w:rPr>
                <w:sz w:val="20"/>
                <w:szCs w:val="20"/>
              </w:rPr>
              <w:t>2</w:t>
            </w:r>
          </w:p>
        </w:tc>
        <w:tc>
          <w:tcPr>
            <w:tcW w:w="2154" w:type="dxa"/>
          </w:tcPr>
          <w:p w:rsidR="00AA74D6" w:rsidRPr="00D17A52" w:rsidRDefault="00AA74D6" w:rsidP="00AA74D6">
            <w:pPr>
              <w:rPr>
                <w:sz w:val="20"/>
                <w:szCs w:val="20"/>
              </w:rPr>
            </w:pPr>
            <w:r>
              <w:rPr>
                <w:sz w:val="20"/>
                <w:szCs w:val="20"/>
              </w:rPr>
              <w:t>Основ</w:t>
            </w:r>
            <w:proofErr w:type="gramStart"/>
            <w:r>
              <w:rPr>
                <w:sz w:val="20"/>
                <w:szCs w:val="20"/>
              </w:rPr>
              <w:t>.</w:t>
            </w:r>
            <w:proofErr w:type="gramEnd"/>
            <w:r>
              <w:rPr>
                <w:sz w:val="20"/>
                <w:szCs w:val="20"/>
              </w:rPr>
              <w:t xml:space="preserve"> </w:t>
            </w:r>
            <w:proofErr w:type="spellStart"/>
            <w:proofErr w:type="gramStart"/>
            <w:r>
              <w:rPr>
                <w:sz w:val="20"/>
                <w:szCs w:val="20"/>
              </w:rPr>
              <w:t>н</w:t>
            </w:r>
            <w:proofErr w:type="gramEnd"/>
            <w:r>
              <w:rPr>
                <w:sz w:val="20"/>
                <w:szCs w:val="20"/>
              </w:rPr>
              <w:t>иж</w:t>
            </w:r>
            <w:proofErr w:type="spellEnd"/>
            <w:r>
              <w:rPr>
                <w:sz w:val="20"/>
                <w:szCs w:val="20"/>
              </w:rPr>
              <w:t>. короткое</w:t>
            </w:r>
          </w:p>
        </w:tc>
        <w:tc>
          <w:tcPr>
            <w:tcW w:w="1417" w:type="dxa"/>
          </w:tcPr>
          <w:p w:rsidR="00AA74D6" w:rsidRPr="00D17A52" w:rsidRDefault="00AA74D6" w:rsidP="00AA74D6">
            <w:pPr>
              <w:rPr>
                <w:sz w:val="20"/>
                <w:szCs w:val="20"/>
              </w:rPr>
            </w:pPr>
            <w:r>
              <w:rPr>
                <w:sz w:val="20"/>
                <w:szCs w:val="20"/>
              </w:rPr>
              <w:t>987,5</w:t>
            </w:r>
          </w:p>
        </w:tc>
        <w:tc>
          <w:tcPr>
            <w:tcW w:w="1276" w:type="dxa"/>
          </w:tcPr>
          <w:p w:rsidR="00AA74D6" w:rsidRPr="00D17A52" w:rsidRDefault="00AA74D6" w:rsidP="00AA74D6">
            <w:pPr>
              <w:jc w:val="center"/>
              <w:rPr>
                <w:sz w:val="20"/>
                <w:szCs w:val="20"/>
              </w:rPr>
            </w:pPr>
            <w:r w:rsidRPr="00D17A52">
              <w:rPr>
                <w:sz w:val="20"/>
                <w:szCs w:val="20"/>
              </w:rPr>
              <w:t>4</w:t>
            </w:r>
          </w:p>
        </w:tc>
        <w:tc>
          <w:tcPr>
            <w:tcW w:w="1134" w:type="dxa"/>
          </w:tcPr>
          <w:p w:rsidR="00AA74D6" w:rsidRPr="00D17A52" w:rsidRDefault="00AA74D6" w:rsidP="00AA74D6">
            <w:pPr>
              <w:jc w:val="center"/>
              <w:rPr>
                <w:sz w:val="20"/>
                <w:szCs w:val="20"/>
              </w:rPr>
            </w:pPr>
            <w:r w:rsidRPr="00D17A52">
              <w:rPr>
                <w:sz w:val="20"/>
                <w:szCs w:val="20"/>
              </w:rPr>
              <w:t>-</w:t>
            </w:r>
          </w:p>
        </w:tc>
        <w:tc>
          <w:tcPr>
            <w:tcW w:w="992" w:type="dxa"/>
          </w:tcPr>
          <w:p w:rsidR="00AA74D6" w:rsidRPr="00D17A52" w:rsidRDefault="00AA74D6" w:rsidP="00AA74D6">
            <w:pPr>
              <w:jc w:val="center"/>
              <w:rPr>
                <w:sz w:val="20"/>
                <w:szCs w:val="20"/>
              </w:rPr>
            </w:pPr>
          </w:p>
        </w:tc>
      </w:tr>
      <w:tr w:rsidR="00AA74D6" w:rsidTr="00AA74D6">
        <w:tc>
          <w:tcPr>
            <w:tcW w:w="648" w:type="dxa"/>
          </w:tcPr>
          <w:p w:rsidR="00AA74D6" w:rsidRPr="00D17A52" w:rsidRDefault="00AA74D6" w:rsidP="00AA74D6">
            <w:pPr>
              <w:rPr>
                <w:sz w:val="20"/>
                <w:szCs w:val="20"/>
              </w:rPr>
            </w:pPr>
            <w:r w:rsidRPr="00D17A52">
              <w:rPr>
                <w:sz w:val="20"/>
                <w:szCs w:val="20"/>
              </w:rPr>
              <w:t>3</w:t>
            </w:r>
          </w:p>
        </w:tc>
        <w:tc>
          <w:tcPr>
            <w:tcW w:w="2154" w:type="dxa"/>
          </w:tcPr>
          <w:p w:rsidR="00AA74D6" w:rsidRPr="00D17A52" w:rsidRDefault="00AA74D6" w:rsidP="00AA74D6">
            <w:pPr>
              <w:rPr>
                <w:sz w:val="20"/>
                <w:szCs w:val="20"/>
              </w:rPr>
            </w:pPr>
            <w:r>
              <w:rPr>
                <w:sz w:val="20"/>
                <w:szCs w:val="20"/>
              </w:rPr>
              <w:t>Основ</w:t>
            </w:r>
            <w:proofErr w:type="gramStart"/>
            <w:r>
              <w:rPr>
                <w:sz w:val="20"/>
                <w:szCs w:val="20"/>
              </w:rPr>
              <w:t>.</w:t>
            </w:r>
            <w:proofErr w:type="gramEnd"/>
            <w:r>
              <w:rPr>
                <w:sz w:val="20"/>
                <w:szCs w:val="20"/>
              </w:rPr>
              <w:t xml:space="preserve"> </w:t>
            </w:r>
            <w:proofErr w:type="spellStart"/>
            <w:proofErr w:type="gramStart"/>
            <w:r>
              <w:rPr>
                <w:sz w:val="20"/>
                <w:szCs w:val="20"/>
              </w:rPr>
              <w:t>н</w:t>
            </w:r>
            <w:proofErr w:type="gramEnd"/>
            <w:r>
              <w:rPr>
                <w:sz w:val="20"/>
                <w:szCs w:val="20"/>
              </w:rPr>
              <w:t>иж</w:t>
            </w:r>
            <w:proofErr w:type="spellEnd"/>
            <w:r>
              <w:rPr>
                <w:sz w:val="20"/>
                <w:szCs w:val="20"/>
              </w:rPr>
              <w:t>. длинное</w:t>
            </w:r>
          </w:p>
        </w:tc>
        <w:tc>
          <w:tcPr>
            <w:tcW w:w="1417" w:type="dxa"/>
          </w:tcPr>
          <w:p w:rsidR="00AA74D6" w:rsidRPr="00D17A52" w:rsidRDefault="00AA74D6" w:rsidP="00AA74D6">
            <w:pPr>
              <w:rPr>
                <w:sz w:val="20"/>
                <w:szCs w:val="20"/>
              </w:rPr>
            </w:pPr>
            <w:r>
              <w:rPr>
                <w:sz w:val="20"/>
                <w:szCs w:val="20"/>
              </w:rPr>
              <w:t>1000</w:t>
            </w:r>
          </w:p>
        </w:tc>
        <w:tc>
          <w:tcPr>
            <w:tcW w:w="1276" w:type="dxa"/>
          </w:tcPr>
          <w:p w:rsidR="00AA74D6" w:rsidRPr="00D17A52" w:rsidRDefault="00AA74D6" w:rsidP="00AA74D6">
            <w:pPr>
              <w:jc w:val="center"/>
              <w:rPr>
                <w:sz w:val="20"/>
                <w:szCs w:val="20"/>
              </w:rPr>
            </w:pPr>
            <w:r>
              <w:rPr>
                <w:sz w:val="20"/>
                <w:szCs w:val="20"/>
              </w:rPr>
              <w:t>4/4 без отв.</w:t>
            </w:r>
          </w:p>
        </w:tc>
        <w:tc>
          <w:tcPr>
            <w:tcW w:w="1134" w:type="dxa"/>
          </w:tcPr>
          <w:p w:rsidR="00AA74D6" w:rsidRPr="00D17A52" w:rsidRDefault="00AA74D6" w:rsidP="00AA74D6">
            <w:pPr>
              <w:jc w:val="center"/>
              <w:rPr>
                <w:sz w:val="20"/>
                <w:szCs w:val="20"/>
              </w:rPr>
            </w:pPr>
            <w:r>
              <w:rPr>
                <w:sz w:val="20"/>
                <w:szCs w:val="20"/>
              </w:rPr>
              <w:t>4</w:t>
            </w:r>
          </w:p>
        </w:tc>
        <w:tc>
          <w:tcPr>
            <w:tcW w:w="992" w:type="dxa"/>
          </w:tcPr>
          <w:p w:rsidR="00AA74D6" w:rsidRDefault="00AA74D6" w:rsidP="00AA74D6">
            <w:pPr>
              <w:jc w:val="center"/>
              <w:rPr>
                <w:sz w:val="20"/>
                <w:szCs w:val="20"/>
              </w:rPr>
            </w:pPr>
          </w:p>
        </w:tc>
      </w:tr>
      <w:tr w:rsidR="00AA74D6" w:rsidTr="00AA74D6">
        <w:tc>
          <w:tcPr>
            <w:tcW w:w="648" w:type="dxa"/>
          </w:tcPr>
          <w:p w:rsidR="00AA74D6" w:rsidRPr="00D17A52" w:rsidRDefault="00AA74D6" w:rsidP="00AA74D6">
            <w:pPr>
              <w:rPr>
                <w:sz w:val="20"/>
                <w:szCs w:val="20"/>
              </w:rPr>
            </w:pPr>
            <w:r w:rsidRPr="00D17A52">
              <w:rPr>
                <w:sz w:val="20"/>
                <w:szCs w:val="20"/>
              </w:rPr>
              <w:t>4</w:t>
            </w:r>
          </w:p>
        </w:tc>
        <w:tc>
          <w:tcPr>
            <w:tcW w:w="2154" w:type="dxa"/>
          </w:tcPr>
          <w:p w:rsidR="00AA74D6" w:rsidRPr="00D17A52" w:rsidRDefault="00AA74D6" w:rsidP="00AA74D6">
            <w:pPr>
              <w:rPr>
                <w:sz w:val="20"/>
                <w:szCs w:val="20"/>
              </w:rPr>
            </w:pPr>
            <w:r>
              <w:rPr>
                <w:sz w:val="20"/>
                <w:szCs w:val="20"/>
              </w:rPr>
              <w:t>Дуга нижняя</w:t>
            </w:r>
          </w:p>
        </w:tc>
        <w:tc>
          <w:tcPr>
            <w:tcW w:w="1417" w:type="dxa"/>
          </w:tcPr>
          <w:p w:rsidR="00AA74D6" w:rsidRPr="00D17A52" w:rsidRDefault="00AA74D6" w:rsidP="00AA74D6">
            <w:pPr>
              <w:ind w:right="-108"/>
              <w:rPr>
                <w:sz w:val="20"/>
                <w:szCs w:val="20"/>
              </w:rPr>
            </w:pPr>
            <w:r>
              <w:rPr>
                <w:sz w:val="20"/>
                <w:szCs w:val="20"/>
              </w:rPr>
              <w:t>1613</w:t>
            </w:r>
          </w:p>
        </w:tc>
        <w:tc>
          <w:tcPr>
            <w:tcW w:w="1276" w:type="dxa"/>
          </w:tcPr>
          <w:p w:rsidR="00AA74D6" w:rsidRPr="00D17A52" w:rsidRDefault="00AA74D6" w:rsidP="00AA74D6">
            <w:pPr>
              <w:jc w:val="center"/>
              <w:rPr>
                <w:sz w:val="20"/>
                <w:szCs w:val="20"/>
              </w:rPr>
            </w:pPr>
            <w:r>
              <w:rPr>
                <w:sz w:val="20"/>
                <w:szCs w:val="20"/>
              </w:rPr>
              <w:t>10</w:t>
            </w:r>
          </w:p>
        </w:tc>
        <w:tc>
          <w:tcPr>
            <w:tcW w:w="1134" w:type="dxa"/>
          </w:tcPr>
          <w:p w:rsidR="00AA74D6" w:rsidRPr="00D17A52" w:rsidRDefault="00AA74D6" w:rsidP="00AA74D6">
            <w:pPr>
              <w:jc w:val="center"/>
              <w:rPr>
                <w:sz w:val="20"/>
                <w:szCs w:val="20"/>
              </w:rPr>
            </w:pPr>
            <w:r>
              <w:rPr>
                <w:sz w:val="20"/>
                <w:szCs w:val="20"/>
              </w:rPr>
              <w:t>4</w:t>
            </w:r>
          </w:p>
        </w:tc>
        <w:tc>
          <w:tcPr>
            <w:tcW w:w="992" w:type="dxa"/>
          </w:tcPr>
          <w:p w:rsidR="00AA74D6" w:rsidRDefault="00AA74D6" w:rsidP="00AA74D6">
            <w:pPr>
              <w:jc w:val="center"/>
              <w:rPr>
                <w:sz w:val="20"/>
                <w:szCs w:val="20"/>
              </w:rPr>
            </w:pPr>
          </w:p>
        </w:tc>
      </w:tr>
      <w:tr w:rsidR="00AA74D6" w:rsidTr="00AA74D6">
        <w:tc>
          <w:tcPr>
            <w:tcW w:w="648" w:type="dxa"/>
          </w:tcPr>
          <w:p w:rsidR="00AA74D6" w:rsidRPr="00D17A52" w:rsidRDefault="00AA74D6" w:rsidP="00AA74D6">
            <w:pPr>
              <w:rPr>
                <w:sz w:val="20"/>
                <w:szCs w:val="20"/>
              </w:rPr>
            </w:pPr>
            <w:r w:rsidRPr="00D17A52">
              <w:rPr>
                <w:sz w:val="20"/>
                <w:szCs w:val="20"/>
              </w:rPr>
              <w:t>5</w:t>
            </w:r>
          </w:p>
        </w:tc>
        <w:tc>
          <w:tcPr>
            <w:tcW w:w="2154" w:type="dxa"/>
          </w:tcPr>
          <w:p w:rsidR="00AA74D6" w:rsidRPr="00D17A52" w:rsidRDefault="00AA74D6" w:rsidP="00AA74D6">
            <w:pPr>
              <w:rPr>
                <w:sz w:val="20"/>
                <w:szCs w:val="20"/>
              </w:rPr>
            </w:pPr>
            <w:r>
              <w:rPr>
                <w:sz w:val="20"/>
                <w:szCs w:val="20"/>
              </w:rPr>
              <w:t>Дуга верхняя</w:t>
            </w:r>
          </w:p>
        </w:tc>
        <w:tc>
          <w:tcPr>
            <w:tcW w:w="1417" w:type="dxa"/>
          </w:tcPr>
          <w:p w:rsidR="00AA74D6" w:rsidRPr="00D17A52" w:rsidRDefault="00AA74D6" w:rsidP="00AA74D6">
            <w:pPr>
              <w:ind w:right="-108"/>
              <w:rPr>
                <w:sz w:val="20"/>
                <w:szCs w:val="20"/>
              </w:rPr>
            </w:pPr>
            <w:r>
              <w:rPr>
                <w:sz w:val="20"/>
                <w:szCs w:val="20"/>
              </w:rPr>
              <w:t>2596</w:t>
            </w:r>
          </w:p>
        </w:tc>
        <w:tc>
          <w:tcPr>
            <w:tcW w:w="1276" w:type="dxa"/>
          </w:tcPr>
          <w:p w:rsidR="00AA74D6" w:rsidRPr="00D17A52" w:rsidRDefault="00AA74D6" w:rsidP="00AA74D6">
            <w:pPr>
              <w:jc w:val="center"/>
              <w:rPr>
                <w:sz w:val="20"/>
                <w:szCs w:val="20"/>
              </w:rPr>
            </w:pPr>
            <w:r>
              <w:rPr>
                <w:sz w:val="20"/>
                <w:szCs w:val="20"/>
              </w:rPr>
              <w:t>3</w:t>
            </w:r>
          </w:p>
        </w:tc>
        <w:tc>
          <w:tcPr>
            <w:tcW w:w="1134" w:type="dxa"/>
          </w:tcPr>
          <w:p w:rsidR="00AA74D6" w:rsidRPr="00D17A52" w:rsidRDefault="00AA74D6" w:rsidP="00AA74D6">
            <w:pPr>
              <w:jc w:val="center"/>
              <w:rPr>
                <w:sz w:val="20"/>
                <w:szCs w:val="20"/>
              </w:rPr>
            </w:pPr>
            <w:r>
              <w:rPr>
                <w:sz w:val="20"/>
                <w:szCs w:val="20"/>
              </w:rPr>
              <w:t>2</w:t>
            </w:r>
          </w:p>
        </w:tc>
        <w:tc>
          <w:tcPr>
            <w:tcW w:w="992" w:type="dxa"/>
          </w:tcPr>
          <w:p w:rsidR="00AA74D6" w:rsidRDefault="00AA74D6" w:rsidP="00AA74D6">
            <w:pPr>
              <w:jc w:val="center"/>
              <w:rPr>
                <w:sz w:val="20"/>
                <w:szCs w:val="20"/>
              </w:rPr>
            </w:pPr>
          </w:p>
        </w:tc>
      </w:tr>
      <w:tr w:rsidR="00AA74D6" w:rsidTr="00AA74D6">
        <w:tc>
          <w:tcPr>
            <w:tcW w:w="648" w:type="dxa"/>
          </w:tcPr>
          <w:p w:rsidR="00AA74D6" w:rsidRPr="00D17A52" w:rsidRDefault="00AA74D6" w:rsidP="00AA74D6">
            <w:pPr>
              <w:rPr>
                <w:sz w:val="20"/>
                <w:szCs w:val="20"/>
              </w:rPr>
            </w:pPr>
            <w:r>
              <w:rPr>
                <w:sz w:val="20"/>
                <w:szCs w:val="20"/>
              </w:rPr>
              <w:t>6</w:t>
            </w:r>
          </w:p>
        </w:tc>
        <w:tc>
          <w:tcPr>
            <w:tcW w:w="2154" w:type="dxa"/>
          </w:tcPr>
          <w:p w:rsidR="00AA74D6" w:rsidRPr="00D17A52" w:rsidRDefault="00AA74D6" w:rsidP="00AA74D6">
            <w:pPr>
              <w:rPr>
                <w:sz w:val="20"/>
                <w:szCs w:val="20"/>
              </w:rPr>
            </w:pPr>
            <w:proofErr w:type="spellStart"/>
            <w:r>
              <w:rPr>
                <w:sz w:val="20"/>
                <w:szCs w:val="20"/>
              </w:rPr>
              <w:t>Перем</w:t>
            </w:r>
            <w:proofErr w:type="spellEnd"/>
            <w:r>
              <w:rPr>
                <w:sz w:val="20"/>
                <w:szCs w:val="20"/>
              </w:rPr>
              <w:t>. вертикальная</w:t>
            </w:r>
          </w:p>
        </w:tc>
        <w:tc>
          <w:tcPr>
            <w:tcW w:w="1417" w:type="dxa"/>
          </w:tcPr>
          <w:p w:rsidR="00AA74D6" w:rsidRPr="00D17A52" w:rsidRDefault="00AA74D6" w:rsidP="00AA74D6">
            <w:pPr>
              <w:rPr>
                <w:sz w:val="20"/>
                <w:szCs w:val="20"/>
              </w:rPr>
            </w:pPr>
            <w:r>
              <w:rPr>
                <w:sz w:val="20"/>
                <w:szCs w:val="20"/>
              </w:rPr>
              <w:t>1775</w:t>
            </w:r>
          </w:p>
        </w:tc>
        <w:tc>
          <w:tcPr>
            <w:tcW w:w="1276" w:type="dxa"/>
          </w:tcPr>
          <w:p w:rsidR="00AA74D6" w:rsidRPr="00D17A52" w:rsidRDefault="00AA74D6" w:rsidP="00AA74D6">
            <w:pPr>
              <w:jc w:val="center"/>
              <w:rPr>
                <w:sz w:val="20"/>
                <w:szCs w:val="20"/>
              </w:rPr>
            </w:pPr>
            <w:r>
              <w:rPr>
                <w:sz w:val="20"/>
                <w:szCs w:val="20"/>
              </w:rPr>
              <w:t>4</w:t>
            </w:r>
          </w:p>
        </w:tc>
        <w:tc>
          <w:tcPr>
            <w:tcW w:w="1134" w:type="dxa"/>
          </w:tcPr>
          <w:p w:rsidR="00AA74D6" w:rsidRPr="00D17A52" w:rsidRDefault="00AA74D6" w:rsidP="00AA74D6">
            <w:pPr>
              <w:jc w:val="center"/>
              <w:rPr>
                <w:sz w:val="20"/>
                <w:szCs w:val="20"/>
              </w:rPr>
            </w:pPr>
            <w:r w:rsidRPr="00D17A52">
              <w:rPr>
                <w:sz w:val="20"/>
                <w:szCs w:val="20"/>
              </w:rPr>
              <w:t>-</w:t>
            </w:r>
          </w:p>
        </w:tc>
        <w:tc>
          <w:tcPr>
            <w:tcW w:w="992" w:type="dxa"/>
          </w:tcPr>
          <w:p w:rsidR="00AA74D6" w:rsidRPr="00D17A52" w:rsidRDefault="00AA74D6" w:rsidP="00AA74D6">
            <w:pPr>
              <w:jc w:val="center"/>
              <w:rPr>
                <w:sz w:val="20"/>
                <w:szCs w:val="20"/>
              </w:rPr>
            </w:pPr>
          </w:p>
        </w:tc>
      </w:tr>
      <w:tr w:rsidR="00AA74D6" w:rsidTr="00AA74D6">
        <w:tc>
          <w:tcPr>
            <w:tcW w:w="648" w:type="dxa"/>
          </w:tcPr>
          <w:p w:rsidR="00AA74D6" w:rsidRPr="00D17A52" w:rsidRDefault="00AA74D6" w:rsidP="00AA74D6">
            <w:pPr>
              <w:rPr>
                <w:sz w:val="20"/>
                <w:szCs w:val="20"/>
              </w:rPr>
            </w:pPr>
            <w:r>
              <w:rPr>
                <w:sz w:val="20"/>
                <w:szCs w:val="20"/>
              </w:rPr>
              <w:t>7</w:t>
            </w:r>
          </w:p>
        </w:tc>
        <w:tc>
          <w:tcPr>
            <w:tcW w:w="2154" w:type="dxa"/>
          </w:tcPr>
          <w:p w:rsidR="00AA74D6" w:rsidRPr="00D17A52" w:rsidRDefault="00AA74D6" w:rsidP="00AA74D6">
            <w:pPr>
              <w:rPr>
                <w:sz w:val="20"/>
                <w:szCs w:val="20"/>
              </w:rPr>
            </w:pPr>
            <w:r>
              <w:rPr>
                <w:sz w:val="20"/>
                <w:szCs w:val="20"/>
              </w:rPr>
              <w:t>Стойка двери</w:t>
            </w:r>
          </w:p>
        </w:tc>
        <w:tc>
          <w:tcPr>
            <w:tcW w:w="1417" w:type="dxa"/>
            <w:vAlign w:val="center"/>
          </w:tcPr>
          <w:p w:rsidR="00AA74D6" w:rsidRPr="00D17A52" w:rsidRDefault="00AA74D6" w:rsidP="00AA74D6">
            <w:pPr>
              <w:rPr>
                <w:sz w:val="20"/>
                <w:szCs w:val="20"/>
              </w:rPr>
            </w:pPr>
            <w:r>
              <w:rPr>
                <w:sz w:val="20"/>
                <w:szCs w:val="20"/>
              </w:rPr>
              <w:t>1097</w:t>
            </w:r>
          </w:p>
        </w:tc>
        <w:tc>
          <w:tcPr>
            <w:tcW w:w="1276" w:type="dxa"/>
            <w:vAlign w:val="center"/>
          </w:tcPr>
          <w:p w:rsidR="00AA74D6" w:rsidRPr="00D17A52" w:rsidRDefault="00AA74D6" w:rsidP="00AA74D6">
            <w:pPr>
              <w:jc w:val="center"/>
              <w:rPr>
                <w:sz w:val="20"/>
                <w:szCs w:val="20"/>
              </w:rPr>
            </w:pPr>
            <w:r w:rsidRPr="00D17A52">
              <w:rPr>
                <w:sz w:val="20"/>
                <w:szCs w:val="20"/>
              </w:rPr>
              <w:t>4</w:t>
            </w:r>
          </w:p>
        </w:tc>
        <w:tc>
          <w:tcPr>
            <w:tcW w:w="1134" w:type="dxa"/>
            <w:vAlign w:val="center"/>
          </w:tcPr>
          <w:p w:rsidR="00AA74D6" w:rsidRPr="00D17A52" w:rsidRDefault="00AA74D6" w:rsidP="00AA74D6">
            <w:pPr>
              <w:jc w:val="center"/>
              <w:rPr>
                <w:sz w:val="20"/>
                <w:szCs w:val="20"/>
              </w:rPr>
            </w:pPr>
            <w:r w:rsidRPr="00D17A52">
              <w:rPr>
                <w:sz w:val="20"/>
                <w:szCs w:val="20"/>
              </w:rPr>
              <w:t>-</w:t>
            </w:r>
          </w:p>
        </w:tc>
        <w:tc>
          <w:tcPr>
            <w:tcW w:w="992" w:type="dxa"/>
          </w:tcPr>
          <w:p w:rsidR="00AA74D6" w:rsidRPr="00D17A52" w:rsidRDefault="00AA74D6" w:rsidP="00AA74D6">
            <w:pPr>
              <w:jc w:val="center"/>
              <w:rPr>
                <w:sz w:val="20"/>
                <w:szCs w:val="20"/>
              </w:rPr>
            </w:pPr>
          </w:p>
        </w:tc>
      </w:tr>
      <w:tr w:rsidR="00AA74D6" w:rsidTr="00AA74D6">
        <w:tc>
          <w:tcPr>
            <w:tcW w:w="648" w:type="dxa"/>
          </w:tcPr>
          <w:p w:rsidR="00AA74D6" w:rsidRPr="00D17A52" w:rsidRDefault="00AA74D6" w:rsidP="00AA74D6">
            <w:pPr>
              <w:rPr>
                <w:sz w:val="20"/>
                <w:szCs w:val="20"/>
              </w:rPr>
            </w:pPr>
            <w:r>
              <w:rPr>
                <w:sz w:val="20"/>
                <w:szCs w:val="20"/>
              </w:rPr>
              <w:t>8</w:t>
            </w:r>
          </w:p>
        </w:tc>
        <w:tc>
          <w:tcPr>
            <w:tcW w:w="2154" w:type="dxa"/>
          </w:tcPr>
          <w:p w:rsidR="00AA74D6" w:rsidRPr="00D17A52" w:rsidRDefault="00AA74D6" w:rsidP="00AA74D6">
            <w:pPr>
              <w:rPr>
                <w:sz w:val="20"/>
                <w:szCs w:val="20"/>
              </w:rPr>
            </w:pPr>
            <w:proofErr w:type="spellStart"/>
            <w:r>
              <w:rPr>
                <w:sz w:val="20"/>
                <w:szCs w:val="20"/>
              </w:rPr>
              <w:t>Перем</w:t>
            </w:r>
            <w:proofErr w:type="spellEnd"/>
            <w:r>
              <w:rPr>
                <w:sz w:val="20"/>
                <w:szCs w:val="20"/>
              </w:rPr>
              <w:t>. двери и форт.</w:t>
            </w:r>
          </w:p>
        </w:tc>
        <w:tc>
          <w:tcPr>
            <w:tcW w:w="1417" w:type="dxa"/>
          </w:tcPr>
          <w:p w:rsidR="00AA74D6" w:rsidRPr="00D17A52" w:rsidRDefault="00AA74D6" w:rsidP="00AA74D6">
            <w:pPr>
              <w:rPr>
                <w:sz w:val="20"/>
                <w:szCs w:val="20"/>
              </w:rPr>
            </w:pPr>
            <w:r>
              <w:rPr>
                <w:sz w:val="20"/>
                <w:szCs w:val="20"/>
              </w:rPr>
              <w:t>880</w:t>
            </w:r>
          </w:p>
        </w:tc>
        <w:tc>
          <w:tcPr>
            <w:tcW w:w="1276" w:type="dxa"/>
          </w:tcPr>
          <w:p w:rsidR="00AA74D6" w:rsidRPr="00D17A52" w:rsidRDefault="00AA74D6" w:rsidP="00AA74D6">
            <w:pPr>
              <w:jc w:val="center"/>
              <w:rPr>
                <w:sz w:val="20"/>
                <w:szCs w:val="20"/>
              </w:rPr>
            </w:pPr>
            <w:r>
              <w:rPr>
                <w:sz w:val="20"/>
                <w:szCs w:val="20"/>
              </w:rPr>
              <w:t>8</w:t>
            </w:r>
          </w:p>
        </w:tc>
        <w:tc>
          <w:tcPr>
            <w:tcW w:w="1134" w:type="dxa"/>
          </w:tcPr>
          <w:p w:rsidR="00AA74D6" w:rsidRPr="00D17A52" w:rsidRDefault="00AA74D6" w:rsidP="00AA74D6">
            <w:pPr>
              <w:jc w:val="center"/>
              <w:rPr>
                <w:sz w:val="20"/>
                <w:szCs w:val="20"/>
              </w:rPr>
            </w:pPr>
            <w:r w:rsidRPr="00D17A52">
              <w:rPr>
                <w:sz w:val="20"/>
                <w:szCs w:val="20"/>
              </w:rPr>
              <w:t>-</w:t>
            </w:r>
          </w:p>
        </w:tc>
        <w:tc>
          <w:tcPr>
            <w:tcW w:w="992" w:type="dxa"/>
          </w:tcPr>
          <w:p w:rsidR="00AA74D6" w:rsidRPr="00D17A52" w:rsidRDefault="00AA74D6" w:rsidP="00AA74D6">
            <w:pPr>
              <w:jc w:val="center"/>
              <w:rPr>
                <w:sz w:val="20"/>
                <w:szCs w:val="20"/>
              </w:rPr>
            </w:pPr>
          </w:p>
        </w:tc>
      </w:tr>
      <w:tr w:rsidR="00AA74D6" w:rsidTr="00AA74D6">
        <w:tc>
          <w:tcPr>
            <w:tcW w:w="648" w:type="dxa"/>
          </w:tcPr>
          <w:p w:rsidR="00AA74D6" w:rsidRPr="00D17A52" w:rsidRDefault="00AA74D6" w:rsidP="00AA74D6">
            <w:pPr>
              <w:rPr>
                <w:sz w:val="20"/>
                <w:szCs w:val="20"/>
              </w:rPr>
            </w:pPr>
            <w:r>
              <w:rPr>
                <w:sz w:val="20"/>
                <w:szCs w:val="20"/>
              </w:rPr>
              <w:t>9</w:t>
            </w:r>
          </w:p>
        </w:tc>
        <w:tc>
          <w:tcPr>
            <w:tcW w:w="2154" w:type="dxa"/>
          </w:tcPr>
          <w:p w:rsidR="00AA74D6" w:rsidRPr="00D17A52" w:rsidRDefault="00AA74D6" w:rsidP="00AA74D6">
            <w:pPr>
              <w:rPr>
                <w:sz w:val="20"/>
                <w:szCs w:val="20"/>
              </w:rPr>
            </w:pPr>
            <w:r>
              <w:rPr>
                <w:sz w:val="20"/>
                <w:szCs w:val="20"/>
              </w:rPr>
              <w:t>Соединитель</w:t>
            </w:r>
          </w:p>
        </w:tc>
        <w:tc>
          <w:tcPr>
            <w:tcW w:w="1417" w:type="dxa"/>
          </w:tcPr>
          <w:p w:rsidR="00AA74D6" w:rsidRPr="00D17A52" w:rsidRDefault="00AA74D6" w:rsidP="00AA74D6">
            <w:pPr>
              <w:rPr>
                <w:sz w:val="20"/>
                <w:szCs w:val="20"/>
              </w:rPr>
            </w:pPr>
            <w:r>
              <w:rPr>
                <w:sz w:val="20"/>
                <w:szCs w:val="20"/>
              </w:rPr>
              <w:t>975</w:t>
            </w:r>
          </w:p>
        </w:tc>
        <w:tc>
          <w:tcPr>
            <w:tcW w:w="1276" w:type="dxa"/>
          </w:tcPr>
          <w:p w:rsidR="00AA74D6" w:rsidRPr="00D17A52" w:rsidRDefault="00AA74D6" w:rsidP="00AA74D6">
            <w:pPr>
              <w:jc w:val="center"/>
              <w:rPr>
                <w:sz w:val="20"/>
                <w:szCs w:val="20"/>
              </w:rPr>
            </w:pPr>
            <w:r>
              <w:rPr>
                <w:sz w:val="20"/>
                <w:szCs w:val="20"/>
              </w:rPr>
              <w:t>12</w:t>
            </w:r>
          </w:p>
        </w:tc>
        <w:tc>
          <w:tcPr>
            <w:tcW w:w="1134" w:type="dxa"/>
          </w:tcPr>
          <w:p w:rsidR="00AA74D6" w:rsidRPr="00D17A52" w:rsidRDefault="00AA74D6" w:rsidP="00AA74D6">
            <w:pPr>
              <w:jc w:val="center"/>
              <w:rPr>
                <w:sz w:val="20"/>
                <w:szCs w:val="20"/>
              </w:rPr>
            </w:pPr>
            <w:r>
              <w:rPr>
                <w:sz w:val="20"/>
                <w:szCs w:val="20"/>
              </w:rPr>
              <w:t>6</w:t>
            </w:r>
          </w:p>
        </w:tc>
        <w:tc>
          <w:tcPr>
            <w:tcW w:w="992" w:type="dxa"/>
          </w:tcPr>
          <w:p w:rsidR="00AA74D6" w:rsidRDefault="004D3830" w:rsidP="00AA74D6">
            <w:pPr>
              <w:jc w:val="center"/>
              <w:rPr>
                <w:sz w:val="20"/>
                <w:szCs w:val="20"/>
              </w:rPr>
            </w:pPr>
            <w:r>
              <w:rPr>
                <w:sz w:val="20"/>
                <w:szCs w:val="20"/>
              </w:rPr>
              <w:t>1</w:t>
            </w:r>
          </w:p>
        </w:tc>
      </w:tr>
      <w:tr w:rsidR="00AA74D6" w:rsidTr="00AA74D6">
        <w:tc>
          <w:tcPr>
            <w:tcW w:w="648" w:type="dxa"/>
          </w:tcPr>
          <w:p w:rsidR="00AA74D6" w:rsidRPr="00D17A52" w:rsidRDefault="00AA74D6" w:rsidP="00AA74D6">
            <w:pPr>
              <w:rPr>
                <w:sz w:val="20"/>
                <w:szCs w:val="20"/>
              </w:rPr>
            </w:pPr>
            <w:r>
              <w:rPr>
                <w:sz w:val="20"/>
                <w:szCs w:val="20"/>
              </w:rPr>
              <w:t>10</w:t>
            </w:r>
          </w:p>
        </w:tc>
        <w:tc>
          <w:tcPr>
            <w:tcW w:w="2154" w:type="dxa"/>
          </w:tcPr>
          <w:p w:rsidR="00AA74D6" w:rsidRPr="00D17A52" w:rsidRDefault="00AA74D6" w:rsidP="00AA74D6">
            <w:pPr>
              <w:rPr>
                <w:sz w:val="20"/>
                <w:szCs w:val="20"/>
              </w:rPr>
            </w:pPr>
            <w:proofErr w:type="spellStart"/>
            <w:r>
              <w:rPr>
                <w:sz w:val="20"/>
                <w:szCs w:val="20"/>
              </w:rPr>
              <w:t>Перем</w:t>
            </w:r>
            <w:proofErr w:type="spellEnd"/>
            <w:r>
              <w:rPr>
                <w:sz w:val="20"/>
                <w:szCs w:val="20"/>
              </w:rPr>
              <w:t xml:space="preserve">. двери </w:t>
            </w:r>
            <w:proofErr w:type="gramStart"/>
            <w:r>
              <w:rPr>
                <w:sz w:val="20"/>
                <w:szCs w:val="20"/>
              </w:rPr>
              <w:t>средняя</w:t>
            </w:r>
            <w:proofErr w:type="gramEnd"/>
          </w:p>
        </w:tc>
        <w:tc>
          <w:tcPr>
            <w:tcW w:w="1417" w:type="dxa"/>
          </w:tcPr>
          <w:p w:rsidR="00AA74D6" w:rsidRPr="00D17A52" w:rsidRDefault="00AA74D6" w:rsidP="00AA74D6">
            <w:pPr>
              <w:rPr>
                <w:sz w:val="20"/>
                <w:szCs w:val="20"/>
              </w:rPr>
            </w:pPr>
            <w:r>
              <w:rPr>
                <w:sz w:val="20"/>
                <w:szCs w:val="20"/>
              </w:rPr>
              <w:t>830</w:t>
            </w:r>
          </w:p>
        </w:tc>
        <w:tc>
          <w:tcPr>
            <w:tcW w:w="1276" w:type="dxa"/>
          </w:tcPr>
          <w:p w:rsidR="00AA74D6" w:rsidRPr="00D17A52" w:rsidRDefault="00AA74D6" w:rsidP="00AA74D6">
            <w:pPr>
              <w:jc w:val="center"/>
              <w:rPr>
                <w:sz w:val="20"/>
                <w:szCs w:val="20"/>
              </w:rPr>
            </w:pPr>
            <w:r>
              <w:rPr>
                <w:sz w:val="20"/>
                <w:szCs w:val="20"/>
              </w:rPr>
              <w:t>4</w:t>
            </w:r>
          </w:p>
        </w:tc>
        <w:tc>
          <w:tcPr>
            <w:tcW w:w="1134" w:type="dxa"/>
          </w:tcPr>
          <w:p w:rsidR="00AA74D6" w:rsidRPr="00D17A52" w:rsidRDefault="00AA74D6" w:rsidP="00AA74D6">
            <w:pPr>
              <w:jc w:val="center"/>
              <w:rPr>
                <w:sz w:val="20"/>
                <w:szCs w:val="20"/>
              </w:rPr>
            </w:pPr>
            <w:r w:rsidRPr="00D17A52">
              <w:rPr>
                <w:sz w:val="20"/>
                <w:szCs w:val="20"/>
              </w:rPr>
              <w:t>-</w:t>
            </w:r>
          </w:p>
        </w:tc>
        <w:tc>
          <w:tcPr>
            <w:tcW w:w="992" w:type="dxa"/>
          </w:tcPr>
          <w:p w:rsidR="00AA74D6" w:rsidRPr="00D17A52" w:rsidRDefault="00AA74D6" w:rsidP="00AA74D6">
            <w:pPr>
              <w:jc w:val="center"/>
              <w:rPr>
                <w:sz w:val="20"/>
                <w:szCs w:val="20"/>
              </w:rPr>
            </w:pPr>
          </w:p>
        </w:tc>
      </w:tr>
      <w:tr w:rsidR="00AA74D6" w:rsidTr="00AA74D6">
        <w:tc>
          <w:tcPr>
            <w:tcW w:w="648" w:type="dxa"/>
          </w:tcPr>
          <w:p w:rsidR="00AA74D6" w:rsidRPr="00D17A52" w:rsidRDefault="00AA74D6" w:rsidP="00AA74D6">
            <w:pPr>
              <w:rPr>
                <w:sz w:val="20"/>
                <w:szCs w:val="20"/>
              </w:rPr>
            </w:pPr>
            <w:r>
              <w:rPr>
                <w:sz w:val="20"/>
                <w:szCs w:val="20"/>
              </w:rPr>
              <w:t>11</w:t>
            </w:r>
          </w:p>
        </w:tc>
        <w:tc>
          <w:tcPr>
            <w:tcW w:w="2154" w:type="dxa"/>
          </w:tcPr>
          <w:p w:rsidR="00AA74D6" w:rsidRPr="00207C57" w:rsidRDefault="00AA74D6" w:rsidP="00AA74D6">
            <w:pPr>
              <w:rPr>
                <w:sz w:val="20"/>
                <w:szCs w:val="20"/>
              </w:rPr>
            </w:pPr>
            <w:r>
              <w:rPr>
                <w:sz w:val="20"/>
                <w:szCs w:val="20"/>
              </w:rPr>
              <w:t>Стойка форточки</w:t>
            </w:r>
          </w:p>
        </w:tc>
        <w:tc>
          <w:tcPr>
            <w:tcW w:w="1417" w:type="dxa"/>
            <w:vAlign w:val="center"/>
          </w:tcPr>
          <w:p w:rsidR="00AA74D6" w:rsidRPr="00D17A52" w:rsidRDefault="00AA74D6" w:rsidP="00AA74D6">
            <w:pPr>
              <w:rPr>
                <w:sz w:val="20"/>
                <w:szCs w:val="20"/>
              </w:rPr>
            </w:pPr>
            <w:r>
              <w:rPr>
                <w:sz w:val="20"/>
                <w:szCs w:val="20"/>
              </w:rPr>
              <w:t>550</w:t>
            </w:r>
          </w:p>
        </w:tc>
        <w:tc>
          <w:tcPr>
            <w:tcW w:w="1276" w:type="dxa"/>
            <w:vAlign w:val="center"/>
          </w:tcPr>
          <w:p w:rsidR="00AA74D6" w:rsidRPr="00D17A52" w:rsidRDefault="00AA74D6" w:rsidP="00AA74D6">
            <w:pPr>
              <w:jc w:val="center"/>
              <w:rPr>
                <w:sz w:val="20"/>
                <w:szCs w:val="20"/>
              </w:rPr>
            </w:pPr>
            <w:r>
              <w:rPr>
                <w:sz w:val="20"/>
                <w:szCs w:val="20"/>
              </w:rPr>
              <w:t>4</w:t>
            </w:r>
          </w:p>
        </w:tc>
        <w:tc>
          <w:tcPr>
            <w:tcW w:w="1134" w:type="dxa"/>
            <w:vAlign w:val="center"/>
          </w:tcPr>
          <w:p w:rsidR="00AA74D6" w:rsidRPr="00D17A52" w:rsidRDefault="00AA74D6" w:rsidP="00AA74D6">
            <w:pPr>
              <w:jc w:val="center"/>
              <w:rPr>
                <w:sz w:val="20"/>
                <w:szCs w:val="20"/>
              </w:rPr>
            </w:pPr>
            <w:r w:rsidRPr="00D17A52">
              <w:rPr>
                <w:sz w:val="20"/>
                <w:szCs w:val="20"/>
              </w:rPr>
              <w:t>-</w:t>
            </w:r>
          </w:p>
        </w:tc>
        <w:tc>
          <w:tcPr>
            <w:tcW w:w="992" w:type="dxa"/>
          </w:tcPr>
          <w:p w:rsidR="00AA74D6" w:rsidRPr="00D17A52" w:rsidRDefault="00AA74D6" w:rsidP="00AA74D6">
            <w:pPr>
              <w:jc w:val="center"/>
              <w:rPr>
                <w:sz w:val="20"/>
                <w:szCs w:val="20"/>
              </w:rPr>
            </w:pPr>
          </w:p>
        </w:tc>
      </w:tr>
      <w:tr w:rsidR="00AA74D6" w:rsidTr="00AA74D6">
        <w:tc>
          <w:tcPr>
            <w:tcW w:w="648" w:type="dxa"/>
          </w:tcPr>
          <w:p w:rsidR="00AA74D6" w:rsidRPr="00D17A52" w:rsidRDefault="00AA74D6" w:rsidP="00AA74D6">
            <w:pPr>
              <w:rPr>
                <w:sz w:val="20"/>
                <w:szCs w:val="20"/>
              </w:rPr>
            </w:pPr>
            <w:r>
              <w:rPr>
                <w:sz w:val="20"/>
                <w:szCs w:val="20"/>
              </w:rPr>
              <w:t>12</w:t>
            </w:r>
          </w:p>
        </w:tc>
        <w:tc>
          <w:tcPr>
            <w:tcW w:w="2154" w:type="dxa"/>
          </w:tcPr>
          <w:p w:rsidR="00AA74D6" w:rsidRPr="00D17A52" w:rsidRDefault="00AA74D6" w:rsidP="00AA74D6">
            <w:pPr>
              <w:rPr>
                <w:sz w:val="20"/>
                <w:szCs w:val="20"/>
              </w:rPr>
            </w:pPr>
            <w:r>
              <w:rPr>
                <w:sz w:val="20"/>
                <w:szCs w:val="20"/>
              </w:rPr>
              <w:t xml:space="preserve">Уголок </w:t>
            </w:r>
            <w:proofErr w:type="spellStart"/>
            <w:r>
              <w:rPr>
                <w:sz w:val="20"/>
                <w:szCs w:val="20"/>
              </w:rPr>
              <w:t>соединительн</w:t>
            </w:r>
            <w:proofErr w:type="spellEnd"/>
            <w:r>
              <w:rPr>
                <w:sz w:val="20"/>
                <w:szCs w:val="20"/>
              </w:rPr>
              <w:t>.</w:t>
            </w:r>
          </w:p>
        </w:tc>
        <w:tc>
          <w:tcPr>
            <w:tcW w:w="1417" w:type="dxa"/>
            <w:vAlign w:val="center"/>
          </w:tcPr>
          <w:p w:rsidR="00AA74D6" w:rsidRPr="00D17A52" w:rsidRDefault="00AA74D6" w:rsidP="00AA74D6">
            <w:pPr>
              <w:rPr>
                <w:sz w:val="20"/>
                <w:szCs w:val="20"/>
              </w:rPr>
            </w:pPr>
            <w:r>
              <w:rPr>
                <w:sz w:val="20"/>
                <w:szCs w:val="20"/>
              </w:rPr>
              <w:t>60х60х25</w:t>
            </w:r>
          </w:p>
        </w:tc>
        <w:tc>
          <w:tcPr>
            <w:tcW w:w="1276" w:type="dxa"/>
            <w:vAlign w:val="center"/>
          </w:tcPr>
          <w:p w:rsidR="00AA74D6" w:rsidRPr="00D17A52" w:rsidRDefault="00AA74D6" w:rsidP="00AA74D6">
            <w:pPr>
              <w:jc w:val="center"/>
              <w:rPr>
                <w:sz w:val="20"/>
                <w:szCs w:val="20"/>
              </w:rPr>
            </w:pPr>
            <w:r>
              <w:rPr>
                <w:sz w:val="20"/>
                <w:szCs w:val="20"/>
              </w:rPr>
              <w:t>24</w:t>
            </w:r>
          </w:p>
        </w:tc>
        <w:tc>
          <w:tcPr>
            <w:tcW w:w="1134" w:type="dxa"/>
            <w:vAlign w:val="center"/>
          </w:tcPr>
          <w:p w:rsidR="00AA74D6" w:rsidRPr="00D17A52" w:rsidRDefault="00AA74D6" w:rsidP="00AA74D6">
            <w:pPr>
              <w:jc w:val="center"/>
              <w:rPr>
                <w:sz w:val="20"/>
                <w:szCs w:val="20"/>
              </w:rPr>
            </w:pPr>
            <w:r w:rsidRPr="00D17A52">
              <w:rPr>
                <w:sz w:val="20"/>
                <w:szCs w:val="20"/>
              </w:rPr>
              <w:t>-</w:t>
            </w:r>
          </w:p>
        </w:tc>
        <w:tc>
          <w:tcPr>
            <w:tcW w:w="992" w:type="dxa"/>
          </w:tcPr>
          <w:p w:rsidR="00AA74D6" w:rsidRPr="00D17A52" w:rsidRDefault="00AA74D6" w:rsidP="00AA74D6">
            <w:pPr>
              <w:jc w:val="center"/>
              <w:rPr>
                <w:sz w:val="20"/>
                <w:szCs w:val="20"/>
              </w:rPr>
            </w:pPr>
          </w:p>
        </w:tc>
      </w:tr>
      <w:tr w:rsidR="00AA74D6" w:rsidTr="00AA74D6">
        <w:tc>
          <w:tcPr>
            <w:tcW w:w="648" w:type="dxa"/>
          </w:tcPr>
          <w:p w:rsidR="00AA74D6" w:rsidRPr="00D17A52" w:rsidRDefault="00AA74D6" w:rsidP="00AA74D6">
            <w:pPr>
              <w:rPr>
                <w:sz w:val="20"/>
                <w:szCs w:val="20"/>
              </w:rPr>
            </w:pPr>
            <w:r>
              <w:rPr>
                <w:sz w:val="20"/>
                <w:szCs w:val="20"/>
              </w:rPr>
              <w:t>13</w:t>
            </w:r>
          </w:p>
        </w:tc>
        <w:tc>
          <w:tcPr>
            <w:tcW w:w="2154" w:type="dxa"/>
          </w:tcPr>
          <w:p w:rsidR="00AA74D6" w:rsidRPr="00D17A52" w:rsidRDefault="00AA74D6" w:rsidP="00AA74D6">
            <w:pPr>
              <w:rPr>
                <w:sz w:val="20"/>
                <w:szCs w:val="20"/>
              </w:rPr>
            </w:pPr>
            <w:r>
              <w:rPr>
                <w:sz w:val="20"/>
                <w:szCs w:val="20"/>
              </w:rPr>
              <w:t>Ручка</w:t>
            </w:r>
          </w:p>
        </w:tc>
        <w:tc>
          <w:tcPr>
            <w:tcW w:w="1417" w:type="dxa"/>
            <w:vAlign w:val="center"/>
          </w:tcPr>
          <w:p w:rsidR="00AA74D6" w:rsidRDefault="00AA74D6" w:rsidP="00AA74D6">
            <w:pPr>
              <w:rPr>
                <w:sz w:val="20"/>
                <w:szCs w:val="20"/>
              </w:rPr>
            </w:pPr>
            <w:r>
              <w:rPr>
                <w:sz w:val="20"/>
                <w:szCs w:val="20"/>
              </w:rPr>
              <w:t>260х40х25</w:t>
            </w:r>
          </w:p>
        </w:tc>
        <w:tc>
          <w:tcPr>
            <w:tcW w:w="1276" w:type="dxa"/>
            <w:vAlign w:val="center"/>
          </w:tcPr>
          <w:p w:rsidR="00AA74D6" w:rsidRDefault="00AA74D6" w:rsidP="00AA74D6">
            <w:pPr>
              <w:jc w:val="center"/>
              <w:rPr>
                <w:sz w:val="20"/>
                <w:szCs w:val="20"/>
              </w:rPr>
            </w:pPr>
            <w:r>
              <w:rPr>
                <w:sz w:val="20"/>
                <w:szCs w:val="20"/>
              </w:rPr>
              <w:t>4</w:t>
            </w:r>
          </w:p>
        </w:tc>
        <w:tc>
          <w:tcPr>
            <w:tcW w:w="1134" w:type="dxa"/>
            <w:vAlign w:val="center"/>
          </w:tcPr>
          <w:p w:rsidR="00AA74D6" w:rsidRPr="00D17A52" w:rsidRDefault="00AA74D6" w:rsidP="00AA74D6">
            <w:pPr>
              <w:jc w:val="center"/>
              <w:rPr>
                <w:sz w:val="20"/>
                <w:szCs w:val="20"/>
              </w:rPr>
            </w:pPr>
            <w:r>
              <w:rPr>
                <w:sz w:val="20"/>
                <w:szCs w:val="20"/>
              </w:rPr>
              <w:t>-</w:t>
            </w:r>
          </w:p>
        </w:tc>
        <w:tc>
          <w:tcPr>
            <w:tcW w:w="992" w:type="dxa"/>
          </w:tcPr>
          <w:p w:rsidR="00AA74D6" w:rsidRDefault="00B57BDF" w:rsidP="00AA74D6">
            <w:pPr>
              <w:jc w:val="center"/>
              <w:rPr>
                <w:sz w:val="20"/>
                <w:szCs w:val="20"/>
              </w:rPr>
            </w:pPr>
            <w:r>
              <w:rPr>
                <w:sz w:val="20"/>
                <w:szCs w:val="20"/>
              </w:rPr>
              <w:t>1</w:t>
            </w:r>
          </w:p>
        </w:tc>
      </w:tr>
      <w:tr w:rsidR="00AA74D6" w:rsidTr="00AA74D6">
        <w:tc>
          <w:tcPr>
            <w:tcW w:w="648" w:type="dxa"/>
          </w:tcPr>
          <w:p w:rsidR="00AA74D6" w:rsidRDefault="00AA74D6" w:rsidP="00AA74D6">
            <w:pPr>
              <w:rPr>
                <w:sz w:val="20"/>
                <w:szCs w:val="20"/>
              </w:rPr>
            </w:pPr>
            <w:r>
              <w:rPr>
                <w:sz w:val="20"/>
                <w:szCs w:val="20"/>
              </w:rPr>
              <w:t>14</w:t>
            </w:r>
          </w:p>
        </w:tc>
        <w:tc>
          <w:tcPr>
            <w:tcW w:w="2154" w:type="dxa"/>
          </w:tcPr>
          <w:p w:rsidR="00AA74D6" w:rsidRPr="00D17A52" w:rsidRDefault="00AA74D6" w:rsidP="00AA74D6">
            <w:pPr>
              <w:rPr>
                <w:sz w:val="20"/>
                <w:szCs w:val="20"/>
              </w:rPr>
            </w:pPr>
            <w:r>
              <w:rPr>
                <w:sz w:val="20"/>
                <w:szCs w:val="20"/>
              </w:rPr>
              <w:t>Защелка</w:t>
            </w:r>
          </w:p>
        </w:tc>
        <w:tc>
          <w:tcPr>
            <w:tcW w:w="1417" w:type="dxa"/>
            <w:vAlign w:val="center"/>
          </w:tcPr>
          <w:p w:rsidR="00AA74D6" w:rsidRDefault="00AA74D6" w:rsidP="00AA74D6">
            <w:pPr>
              <w:rPr>
                <w:sz w:val="20"/>
                <w:szCs w:val="20"/>
              </w:rPr>
            </w:pPr>
            <w:r>
              <w:rPr>
                <w:sz w:val="20"/>
                <w:szCs w:val="20"/>
              </w:rPr>
              <w:t>70х20х25</w:t>
            </w:r>
          </w:p>
        </w:tc>
        <w:tc>
          <w:tcPr>
            <w:tcW w:w="1276" w:type="dxa"/>
            <w:vAlign w:val="center"/>
          </w:tcPr>
          <w:p w:rsidR="00AA74D6" w:rsidRDefault="00AA74D6" w:rsidP="00AA74D6">
            <w:pPr>
              <w:jc w:val="center"/>
              <w:rPr>
                <w:sz w:val="20"/>
                <w:szCs w:val="20"/>
              </w:rPr>
            </w:pPr>
            <w:r>
              <w:rPr>
                <w:sz w:val="20"/>
                <w:szCs w:val="20"/>
              </w:rPr>
              <w:t>4</w:t>
            </w:r>
          </w:p>
        </w:tc>
        <w:tc>
          <w:tcPr>
            <w:tcW w:w="1134" w:type="dxa"/>
            <w:vAlign w:val="center"/>
          </w:tcPr>
          <w:p w:rsidR="00AA74D6" w:rsidRPr="00D17A52" w:rsidRDefault="00AA74D6" w:rsidP="00AA74D6">
            <w:pPr>
              <w:jc w:val="center"/>
              <w:rPr>
                <w:sz w:val="20"/>
                <w:szCs w:val="20"/>
              </w:rPr>
            </w:pPr>
            <w:r>
              <w:rPr>
                <w:sz w:val="20"/>
                <w:szCs w:val="20"/>
              </w:rPr>
              <w:t>-</w:t>
            </w:r>
          </w:p>
        </w:tc>
        <w:tc>
          <w:tcPr>
            <w:tcW w:w="992" w:type="dxa"/>
          </w:tcPr>
          <w:p w:rsidR="00AA74D6" w:rsidRDefault="00AA74D6" w:rsidP="00AA74D6">
            <w:pPr>
              <w:jc w:val="center"/>
              <w:rPr>
                <w:sz w:val="20"/>
                <w:szCs w:val="20"/>
              </w:rPr>
            </w:pPr>
          </w:p>
        </w:tc>
      </w:tr>
      <w:tr w:rsidR="00AA74D6" w:rsidTr="00AA74D6">
        <w:tc>
          <w:tcPr>
            <w:tcW w:w="648" w:type="dxa"/>
          </w:tcPr>
          <w:p w:rsidR="00AA74D6" w:rsidRPr="00D17A52" w:rsidRDefault="00AA74D6" w:rsidP="00AA74D6">
            <w:pPr>
              <w:rPr>
                <w:sz w:val="20"/>
                <w:szCs w:val="20"/>
              </w:rPr>
            </w:pPr>
            <w:r>
              <w:rPr>
                <w:sz w:val="20"/>
                <w:szCs w:val="20"/>
              </w:rPr>
              <w:t>15</w:t>
            </w:r>
          </w:p>
        </w:tc>
        <w:tc>
          <w:tcPr>
            <w:tcW w:w="2154" w:type="dxa"/>
          </w:tcPr>
          <w:p w:rsidR="00AA74D6" w:rsidRPr="00D17A52" w:rsidRDefault="00AA74D6" w:rsidP="00AA74D6">
            <w:pPr>
              <w:rPr>
                <w:sz w:val="20"/>
                <w:szCs w:val="20"/>
              </w:rPr>
            </w:pPr>
            <w:r>
              <w:rPr>
                <w:sz w:val="20"/>
                <w:szCs w:val="20"/>
              </w:rPr>
              <w:t>Ушко</w:t>
            </w:r>
          </w:p>
        </w:tc>
        <w:tc>
          <w:tcPr>
            <w:tcW w:w="1417" w:type="dxa"/>
          </w:tcPr>
          <w:p w:rsidR="00AA74D6" w:rsidRPr="00D17A52" w:rsidRDefault="00AA74D6" w:rsidP="00AA74D6">
            <w:pPr>
              <w:rPr>
                <w:sz w:val="20"/>
                <w:szCs w:val="20"/>
              </w:rPr>
            </w:pPr>
            <w:r>
              <w:rPr>
                <w:sz w:val="20"/>
                <w:szCs w:val="20"/>
              </w:rPr>
              <w:t>68х5х25</w:t>
            </w:r>
          </w:p>
        </w:tc>
        <w:tc>
          <w:tcPr>
            <w:tcW w:w="1276" w:type="dxa"/>
          </w:tcPr>
          <w:p w:rsidR="00AA74D6" w:rsidRPr="00D17A52" w:rsidRDefault="00AA74D6" w:rsidP="00AA74D6">
            <w:pPr>
              <w:jc w:val="center"/>
              <w:rPr>
                <w:sz w:val="20"/>
                <w:szCs w:val="20"/>
              </w:rPr>
            </w:pPr>
            <w:r>
              <w:rPr>
                <w:sz w:val="20"/>
                <w:szCs w:val="20"/>
              </w:rPr>
              <w:t>4</w:t>
            </w:r>
          </w:p>
        </w:tc>
        <w:tc>
          <w:tcPr>
            <w:tcW w:w="1134" w:type="dxa"/>
          </w:tcPr>
          <w:p w:rsidR="00AA74D6" w:rsidRPr="00D17A52" w:rsidRDefault="00AA74D6" w:rsidP="00AA74D6">
            <w:pPr>
              <w:jc w:val="center"/>
              <w:rPr>
                <w:sz w:val="20"/>
                <w:szCs w:val="20"/>
              </w:rPr>
            </w:pPr>
            <w:r>
              <w:rPr>
                <w:sz w:val="20"/>
                <w:szCs w:val="20"/>
              </w:rPr>
              <w:t>-</w:t>
            </w:r>
          </w:p>
        </w:tc>
        <w:tc>
          <w:tcPr>
            <w:tcW w:w="992" w:type="dxa"/>
          </w:tcPr>
          <w:p w:rsidR="00AA74D6" w:rsidRDefault="00AA74D6" w:rsidP="00AA74D6">
            <w:pPr>
              <w:jc w:val="center"/>
              <w:rPr>
                <w:sz w:val="20"/>
                <w:szCs w:val="20"/>
              </w:rPr>
            </w:pPr>
          </w:p>
        </w:tc>
      </w:tr>
      <w:tr w:rsidR="00AA74D6" w:rsidTr="00AA74D6">
        <w:tc>
          <w:tcPr>
            <w:tcW w:w="648" w:type="dxa"/>
          </w:tcPr>
          <w:p w:rsidR="00AA74D6" w:rsidRPr="00D17A52" w:rsidRDefault="00AA74D6" w:rsidP="00AA74D6">
            <w:pPr>
              <w:rPr>
                <w:sz w:val="20"/>
                <w:szCs w:val="20"/>
              </w:rPr>
            </w:pPr>
            <w:r>
              <w:rPr>
                <w:sz w:val="20"/>
                <w:szCs w:val="20"/>
              </w:rPr>
              <w:t>16</w:t>
            </w:r>
          </w:p>
        </w:tc>
        <w:tc>
          <w:tcPr>
            <w:tcW w:w="2154" w:type="dxa"/>
          </w:tcPr>
          <w:p w:rsidR="00AA74D6" w:rsidRPr="00D17A52" w:rsidRDefault="00AA74D6" w:rsidP="00AA74D6">
            <w:pPr>
              <w:rPr>
                <w:sz w:val="20"/>
                <w:szCs w:val="20"/>
              </w:rPr>
            </w:pPr>
            <w:r>
              <w:rPr>
                <w:sz w:val="20"/>
                <w:szCs w:val="20"/>
              </w:rPr>
              <w:t xml:space="preserve">Соединитель </w:t>
            </w:r>
            <w:proofErr w:type="spellStart"/>
            <w:r>
              <w:rPr>
                <w:sz w:val="20"/>
                <w:szCs w:val="20"/>
              </w:rPr>
              <w:t>торц</w:t>
            </w:r>
            <w:proofErr w:type="spellEnd"/>
            <w:r>
              <w:rPr>
                <w:sz w:val="20"/>
                <w:szCs w:val="20"/>
              </w:rPr>
              <w:t>.</w:t>
            </w:r>
          </w:p>
        </w:tc>
        <w:tc>
          <w:tcPr>
            <w:tcW w:w="1417" w:type="dxa"/>
          </w:tcPr>
          <w:p w:rsidR="00AA74D6" w:rsidRPr="00D17A52" w:rsidRDefault="00AA74D6" w:rsidP="00AA74D6">
            <w:pPr>
              <w:rPr>
                <w:sz w:val="20"/>
                <w:szCs w:val="20"/>
              </w:rPr>
            </w:pPr>
            <w:r>
              <w:rPr>
                <w:sz w:val="20"/>
                <w:szCs w:val="20"/>
              </w:rPr>
              <w:t>140</w:t>
            </w:r>
          </w:p>
        </w:tc>
        <w:tc>
          <w:tcPr>
            <w:tcW w:w="1276" w:type="dxa"/>
          </w:tcPr>
          <w:p w:rsidR="00AA74D6" w:rsidRPr="00D17A52" w:rsidRDefault="00AA74D6" w:rsidP="00AA74D6">
            <w:pPr>
              <w:jc w:val="center"/>
              <w:rPr>
                <w:sz w:val="20"/>
                <w:szCs w:val="20"/>
              </w:rPr>
            </w:pPr>
            <w:r>
              <w:rPr>
                <w:sz w:val="20"/>
                <w:szCs w:val="20"/>
              </w:rPr>
              <w:t>2</w:t>
            </w:r>
          </w:p>
        </w:tc>
        <w:tc>
          <w:tcPr>
            <w:tcW w:w="1134" w:type="dxa"/>
          </w:tcPr>
          <w:p w:rsidR="00AA74D6" w:rsidRPr="00D17A52" w:rsidRDefault="00AA74D6" w:rsidP="00AA74D6">
            <w:pPr>
              <w:jc w:val="center"/>
              <w:rPr>
                <w:sz w:val="20"/>
                <w:szCs w:val="20"/>
              </w:rPr>
            </w:pPr>
            <w:r w:rsidRPr="00D17A52">
              <w:rPr>
                <w:sz w:val="20"/>
                <w:szCs w:val="20"/>
              </w:rPr>
              <w:t>-</w:t>
            </w:r>
          </w:p>
        </w:tc>
        <w:tc>
          <w:tcPr>
            <w:tcW w:w="992" w:type="dxa"/>
          </w:tcPr>
          <w:p w:rsidR="00AA74D6" w:rsidRPr="00D17A52" w:rsidRDefault="00AA74D6" w:rsidP="00AA74D6">
            <w:pPr>
              <w:jc w:val="center"/>
              <w:rPr>
                <w:sz w:val="20"/>
                <w:szCs w:val="20"/>
              </w:rPr>
            </w:pPr>
          </w:p>
        </w:tc>
      </w:tr>
      <w:tr w:rsidR="00AA74D6" w:rsidTr="00AA74D6">
        <w:tc>
          <w:tcPr>
            <w:tcW w:w="648" w:type="dxa"/>
          </w:tcPr>
          <w:p w:rsidR="00AA74D6" w:rsidRPr="00D17A52" w:rsidRDefault="00AA74D6" w:rsidP="00AA74D6">
            <w:pPr>
              <w:rPr>
                <w:sz w:val="20"/>
                <w:szCs w:val="20"/>
              </w:rPr>
            </w:pPr>
            <w:r>
              <w:rPr>
                <w:sz w:val="20"/>
                <w:szCs w:val="20"/>
              </w:rPr>
              <w:t>17</w:t>
            </w:r>
          </w:p>
        </w:tc>
        <w:tc>
          <w:tcPr>
            <w:tcW w:w="2154" w:type="dxa"/>
          </w:tcPr>
          <w:p w:rsidR="00AA74D6" w:rsidRPr="00D17A52" w:rsidRDefault="00AA74D6" w:rsidP="00AA74D6">
            <w:pPr>
              <w:rPr>
                <w:sz w:val="20"/>
                <w:szCs w:val="20"/>
              </w:rPr>
            </w:pPr>
            <w:r>
              <w:rPr>
                <w:sz w:val="20"/>
                <w:szCs w:val="20"/>
              </w:rPr>
              <w:t>Угол</w:t>
            </w:r>
            <w:proofErr w:type="gramStart"/>
            <w:r>
              <w:rPr>
                <w:sz w:val="20"/>
                <w:szCs w:val="20"/>
              </w:rPr>
              <w:t>.</w:t>
            </w:r>
            <w:proofErr w:type="gramEnd"/>
            <w:r>
              <w:rPr>
                <w:sz w:val="20"/>
                <w:szCs w:val="20"/>
              </w:rPr>
              <w:t xml:space="preserve"> </w:t>
            </w:r>
            <w:proofErr w:type="gramStart"/>
            <w:r>
              <w:rPr>
                <w:sz w:val="20"/>
                <w:szCs w:val="20"/>
              </w:rPr>
              <w:t>д</w:t>
            </w:r>
            <w:proofErr w:type="gramEnd"/>
            <w:r>
              <w:rPr>
                <w:sz w:val="20"/>
                <w:szCs w:val="20"/>
              </w:rPr>
              <w:t xml:space="preserve">ля </w:t>
            </w:r>
            <w:proofErr w:type="spellStart"/>
            <w:r>
              <w:rPr>
                <w:sz w:val="20"/>
                <w:szCs w:val="20"/>
              </w:rPr>
              <w:t>нат</w:t>
            </w:r>
            <w:proofErr w:type="spellEnd"/>
            <w:r>
              <w:rPr>
                <w:sz w:val="20"/>
                <w:szCs w:val="20"/>
              </w:rPr>
              <w:t>. ленты</w:t>
            </w:r>
          </w:p>
        </w:tc>
        <w:tc>
          <w:tcPr>
            <w:tcW w:w="1417" w:type="dxa"/>
          </w:tcPr>
          <w:p w:rsidR="00AA74D6" w:rsidRPr="00D17A52" w:rsidRDefault="00AA74D6" w:rsidP="00AA74D6">
            <w:pPr>
              <w:rPr>
                <w:sz w:val="20"/>
                <w:szCs w:val="20"/>
              </w:rPr>
            </w:pPr>
            <w:r>
              <w:rPr>
                <w:sz w:val="20"/>
                <w:szCs w:val="20"/>
              </w:rPr>
              <w:t>60х30х40</w:t>
            </w:r>
          </w:p>
        </w:tc>
        <w:tc>
          <w:tcPr>
            <w:tcW w:w="1276" w:type="dxa"/>
          </w:tcPr>
          <w:p w:rsidR="00AA74D6" w:rsidRPr="00D17A52" w:rsidRDefault="00AA74D6" w:rsidP="00AA74D6">
            <w:pPr>
              <w:jc w:val="center"/>
              <w:rPr>
                <w:sz w:val="20"/>
                <w:szCs w:val="20"/>
              </w:rPr>
            </w:pPr>
            <w:r>
              <w:rPr>
                <w:sz w:val="20"/>
                <w:szCs w:val="20"/>
              </w:rPr>
              <w:t>10</w:t>
            </w:r>
          </w:p>
        </w:tc>
        <w:tc>
          <w:tcPr>
            <w:tcW w:w="1134" w:type="dxa"/>
          </w:tcPr>
          <w:p w:rsidR="00AA74D6" w:rsidRPr="00D17A52" w:rsidRDefault="00AA74D6" w:rsidP="00AA74D6">
            <w:pPr>
              <w:jc w:val="center"/>
              <w:rPr>
                <w:sz w:val="20"/>
                <w:szCs w:val="20"/>
              </w:rPr>
            </w:pPr>
            <w:r>
              <w:rPr>
                <w:sz w:val="20"/>
                <w:szCs w:val="20"/>
              </w:rPr>
              <w:t>4</w:t>
            </w:r>
          </w:p>
        </w:tc>
        <w:tc>
          <w:tcPr>
            <w:tcW w:w="992" w:type="dxa"/>
          </w:tcPr>
          <w:p w:rsidR="00AA74D6" w:rsidRDefault="00AA74D6" w:rsidP="00AA74D6">
            <w:pPr>
              <w:jc w:val="center"/>
              <w:rPr>
                <w:sz w:val="20"/>
                <w:szCs w:val="20"/>
              </w:rPr>
            </w:pPr>
          </w:p>
        </w:tc>
      </w:tr>
      <w:tr w:rsidR="00AA74D6" w:rsidTr="00AA74D6">
        <w:tc>
          <w:tcPr>
            <w:tcW w:w="648" w:type="dxa"/>
          </w:tcPr>
          <w:p w:rsidR="00AA74D6" w:rsidRPr="00D17A52" w:rsidRDefault="00AA74D6" w:rsidP="00AA74D6">
            <w:pPr>
              <w:rPr>
                <w:sz w:val="20"/>
                <w:szCs w:val="20"/>
              </w:rPr>
            </w:pPr>
            <w:r>
              <w:rPr>
                <w:sz w:val="20"/>
                <w:szCs w:val="20"/>
              </w:rPr>
              <w:t>18</w:t>
            </w:r>
          </w:p>
        </w:tc>
        <w:tc>
          <w:tcPr>
            <w:tcW w:w="2154" w:type="dxa"/>
          </w:tcPr>
          <w:p w:rsidR="00AA74D6" w:rsidRPr="00D17A52" w:rsidRDefault="00AA74D6" w:rsidP="00AA74D6">
            <w:pPr>
              <w:rPr>
                <w:sz w:val="20"/>
                <w:szCs w:val="20"/>
              </w:rPr>
            </w:pPr>
            <w:r>
              <w:rPr>
                <w:sz w:val="20"/>
                <w:szCs w:val="20"/>
              </w:rPr>
              <w:t>Лента стяжная</w:t>
            </w:r>
          </w:p>
        </w:tc>
        <w:tc>
          <w:tcPr>
            <w:tcW w:w="1417" w:type="dxa"/>
          </w:tcPr>
          <w:p w:rsidR="00AA74D6" w:rsidRPr="00D17A52" w:rsidRDefault="00AA74D6" w:rsidP="00AA74D6">
            <w:pPr>
              <w:rPr>
                <w:sz w:val="20"/>
                <w:szCs w:val="20"/>
              </w:rPr>
            </w:pPr>
            <w:r>
              <w:rPr>
                <w:sz w:val="20"/>
                <w:szCs w:val="20"/>
              </w:rPr>
              <w:t>6130х25</w:t>
            </w:r>
          </w:p>
        </w:tc>
        <w:tc>
          <w:tcPr>
            <w:tcW w:w="1276" w:type="dxa"/>
          </w:tcPr>
          <w:p w:rsidR="00AA74D6" w:rsidRPr="00D17A52" w:rsidRDefault="00AA74D6" w:rsidP="00AA74D6">
            <w:pPr>
              <w:jc w:val="center"/>
              <w:rPr>
                <w:sz w:val="20"/>
                <w:szCs w:val="20"/>
              </w:rPr>
            </w:pPr>
            <w:r>
              <w:rPr>
                <w:sz w:val="20"/>
                <w:szCs w:val="20"/>
              </w:rPr>
              <w:t>5</w:t>
            </w:r>
          </w:p>
        </w:tc>
        <w:tc>
          <w:tcPr>
            <w:tcW w:w="1134" w:type="dxa"/>
          </w:tcPr>
          <w:p w:rsidR="00AA74D6" w:rsidRPr="00D17A52" w:rsidRDefault="00AA74D6" w:rsidP="00AA74D6">
            <w:pPr>
              <w:jc w:val="center"/>
              <w:rPr>
                <w:sz w:val="20"/>
                <w:szCs w:val="20"/>
              </w:rPr>
            </w:pPr>
            <w:r>
              <w:rPr>
                <w:sz w:val="20"/>
                <w:szCs w:val="20"/>
              </w:rPr>
              <w:t>2</w:t>
            </w:r>
          </w:p>
        </w:tc>
        <w:tc>
          <w:tcPr>
            <w:tcW w:w="992" w:type="dxa"/>
          </w:tcPr>
          <w:p w:rsidR="00AA74D6" w:rsidRDefault="00AA74D6" w:rsidP="00AA74D6">
            <w:pPr>
              <w:jc w:val="center"/>
              <w:rPr>
                <w:sz w:val="20"/>
                <w:szCs w:val="20"/>
              </w:rPr>
            </w:pPr>
          </w:p>
        </w:tc>
      </w:tr>
      <w:tr w:rsidR="00AA74D6" w:rsidTr="00AA74D6">
        <w:tc>
          <w:tcPr>
            <w:tcW w:w="648" w:type="dxa"/>
          </w:tcPr>
          <w:p w:rsidR="00AA74D6" w:rsidRPr="0037508A" w:rsidRDefault="00AA74D6" w:rsidP="00AA74D6">
            <w:pPr>
              <w:rPr>
                <w:sz w:val="20"/>
                <w:szCs w:val="20"/>
              </w:rPr>
            </w:pPr>
            <w:r>
              <w:rPr>
                <w:sz w:val="20"/>
                <w:szCs w:val="20"/>
              </w:rPr>
              <w:t>19</w:t>
            </w:r>
          </w:p>
        </w:tc>
        <w:tc>
          <w:tcPr>
            <w:tcW w:w="2154" w:type="dxa"/>
          </w:tcPr>
          <w:p w:rsidR="00AA74D6" w:rsidRPr="00D17A52" w:rsidRDefault="00AA74D6" w:rsidP="00AA74D6">
            <w:pPr>
              <w:rPr>
                <w:sz w:val="20"/>
                <w:szCs w:val="20"/>
              </w:rPr>
            </w:pPr>
            <w:r>
              <w:rPr>
                <w:sz w:val="20"/>
                <w:szCs w:val="20"/>
              </w:rPr>
              <w:t xml:space="preserve">Завес для </w:t>
            </w:r>
            <w:proofErr w:type="spellStart"/>
            <w:r>
              <w:rPr>
                <w:sz w:val="20"/>
                <w:szCs w:val="20"/>
              </w:rPr>
              <w:t>дв</w:t>
            </w:r>
            <w:proofErr w:type="spellEnd"/>
            <w:r>
              <w:rPr>
                <w:sz w:val="20"/>
                <w:szCs w:val="20"/>
              </w:rPr>
              <w:t>. и форт.</w:t>
            </w:r>
          </w:p>
        </w:tc>
        <w:tc>
          <w:tcPr>
            <w:tcW w:w="1417" w:type="dxa"/>
            <w:vAlign w:val="center"/>
          </w:tcPr>
          <w:p w:rsidR="00AA74D6" w:rsidRPr="00D17A52" w:rsidRDefault="00AA74D6" w:rsidP="00AA74D6">
            <w:pPr>
              <w:rPr>
                <w:sz w:val="20"/>
                <w:szCs w:val="20"/>
              </w:rPr>
            </w:pPr>
            <w:r>
              <w:rPr>
                <w:sz w:val="20"/>
                <w:szCs w:val="20"/>
              </w:rPr>
              <w:t>ПН-40</w:t>
            </w:r>
          </w:p>
        </w:tc>
        <w:tc>
          <w:tcPr>
            <w:tcW w:w="1276" w:type="dxa"/>
            <w:vAlign w:val="center"/>
          </w:tcPr>
          <w:p w:rsidR="00AA74D6" w:rsidRPr="00D17A52" w:rsidRDefault="00AA74D6" w:rsidP="00AA74D6">
            <w:pPr>
              <w:jc w:val="center"/>
              <w:rPr>
                <w:sz w:val="20"/>
                <w:szCs w:val="20"/>
              </w:rPr>
            </w:pPr>
            <w:r>
              <w:rPr>
                <w:sz w:val="20"/>
                <w:szCs w:val="20"/>
              </w:rPr>
              <w:t>8</w:t>
            </w:r>
          </w:p>
        </w:tc>
        <w:tc>
          <w:tcPr>
            <w:tcW w:w="1134" w:type="dxa"/>
            <w:vAlign w:val="center"/>
          </w:tcPr>
          <w:p w:rsidR="00AA74D6" w:rsidRPr="00D17A52" w:rsidRDefault="00AA74D6" w:rsidP="00AA74D6">
            <w:pPr>
              <w:jc w:val="center"/>
              <w:rPr>
                <w:sz w:val="20"/>
                <w:szCs w:val="20"/>
              </w:rPr>
            </w:pPr>
            <w:r w:rsidRPr="00D17A52">
              <w:rPr>
                <w:sz w:val="20"/>
                <w:szCs w:val="20"/>
              </w:rPr>
              <w:t>-</w:t>
            </w:r>
          </w:p>
        </w:tc>
        <w:tc>
          <w:tcPr>
            <w:tcW w:w="992" w:type="dxa"/>
          </w:tcPr>
          <w:p w:rsidR="00AA74D6" w:rsidRPr="00D17A52" w:rsidRDefault="004D3830" w:rsidP="00AA74D6">
            <w:pPr>
              <w:jc w:val="center"/>
              <w:rPr>
                <w:sz w:val="20"/>
                <w:szCs w:val="20"/>
              </w:rPr>
            </w:pPr>
            <w:r>
              <w:rPr>
                <w:sz w:val="20"/>
                <w:szCs w:val="20"/>
              </w:rPr>
              <w:t>2</w:t>
            </w:r>
          </w:p>
        </w:tc>
      </w:tr>
      <w:tr w:rsidR="00AA74D6" w:rsidTr="00AA74D6">
        <w:tc>
          <w:tcPr>
            <w:tcW w:w="648" w:type="dxa"/>
          </w:tcPr>
          <w:p w:rsidR="00AA74D6" w:rsidRPr="00D17A52" w:rsidRDefault="00AA74D6" w:rsidP="00AA74D6">
            <w:pPr>
              <w:rPr>
                <w:sz w:val="20"/>
                <w:szCs w:val="20"/>
              </w:rPr>
            </w:pPr>
            <w:r>
              <w:rPr>
                <w:sz w:val="20"/>
                <w:szCs w:val="20"/>
              </w:rPr>
              <w:t>20</w:t>
            </w:r>
          </w:p>
        </w:tc>
        <w:tc>
          <w:tcPr>
            <w:tcW w:w="2154" w:type="dxa"/>
          </w:tcPr>
          <w:p w:rsidR="00AA74D6" w:rsidRPr="00D17A52" w:rsidRDefault="00AA74D6" w:rsidP="00AA74D6">
            <w:pPr>
              <w:rPr>
                <w:sz w:val="20"/>
                <w:szCs w:val="20"/>
              </w:rPr>
            </w:pPr>
            <w:r>
              <w:rPr>
                <w:sz w:val="20"/>
                <w:szCs w:val="20"/>
              </w:rPr>
              <w:t>Арка торцевая</w:t>
            </w:r>
          </w:p>
        </w:tc>
        <w:tc>
          <w:tcPr>
            <w:tcW w:w="1417" w:type="dxa"/>
          </w:tcPr>
          <w:p w:rsidR="00AA74D6" w:rsidRPr="00D17A52" w:rsidRDefault="00AA74D6" w:rsidP="00AA74D6">
            <w:pPr>
              <w:ind w:right="-108"/>
              <w:rPr>
                <w:sz w:val="20"/>
                <w:szCs w:val="20"/>
              </w:rPr>
            </w:pPr>
            <w:r>
              <w:rPr>
                <w:sz w:val="20"/>
                <w:szCs w:val="20"/>
              </w:rPr>
              <w:t>сборная</w:t>
            </w:r>
          </w:p>
        </w:tc>
        <w:tc>
          <w:tcPr>
            <w:tcW w:w="1276" w:type="dxa"/>
          </w:tcPr>
          <w:p w:rsidR="00AA74D6" w:rsidRPr="00D17A52" w:rsidRDefault="00AA74D6" w:rsidP="00AA74D6">
            <w:pPr>
              <w:jc w:val="center"/>
              <w:rPr>
                <w:sz w:val="20"/>
                <w:szCs w:val="20"/>
              </w:rPr>
            </w:pPr>
            <w:r w:rsidRPr="00D17A52">
              <w:rPr>
                <w:sz w:val="20"/>
                <w:szCs w:val="20"/>
              </w:rPr>
              <w:t>2</w:t>
            </w:r>
          </w:p>
        </w:tc>
        <w:tc>
          <w:tcPr>
            <w:tcW w:w="1134" w:type="dxa"/>
          </w:tcPr>
          <w:p w:rsidR="00AA74D6" w:rsidRPr="00D17A52" w:rsidRDefault="00AA74D6" w:rsidP="00AA74D6">
            <w:pPr>
              <w:jc w:val="center"/>
              <w:rPr>
                <w:sz w:val="20"/>
                <w:szCs w:val="20"/>
              </w:rPr>
            </w:pPr>
            <w:r w:rsidRPr="00D17A52">
              <w:rPr>
                <w:sz w:val="20"/>
                <w:szCs w:val="20"/>
              </w:rPr>
              <w:t>-</w:t>
            </w:r>
          </w:p>
        </w:tc>
        <w:tc>
          <w:tcPr>
            <w:tcW w:w="992" w:type="dxa"/>
          </w:tcPr>
          <w:p w:rsidR="00AA74D6" w:rsidRPr="00D17A52" w:rsidRDefault="00AA74D6" w:rsidP="00AA74D6">
            <w:pPr>
              <w:jc w:val="center"/>
              <w:rPr>
                <w:sz w:val="20"/>
                <w:szCs w:val="20"/>
              </w:rPr>
            </w:pPr>
          </w:p>
        </w:tc>
      </w:tr>
      <w:tr w:rsidR="00AA74D6" w:rsidTr="00AA74D6">
        <w:tc>
          <w:tcPr>
            <w:tcW w:w="648" w:type="dxa"/>
          </w:tcPr>
          <w:p w:rsidR="00AA74D6" w:rsidRPr="00D17A52" w:rsidRDefault="00AA74D6" w:rsidP="00AA74D6">
            <w:pPr>
              <w:rPr>
                <w:sz w:val="20"/>
                <w:szCs w:val="20"/>
              </w:rPr>
            </w:pPr>
            <w:r>
              <w:rPr>
                <w:sz w:val="20"/>
                <w:szCs w:val="20"/>
              </w:rPr>
              <w:t>21</w:t>
            </w:r>
          </w:p>
        </w:tc>
        <w:tc>
          <w:tcPr>
            <w:tcW w:w="2154" w:type="dxa"/>
          </w:tcPr>
          <w:p w:rsidR="00AA74D6" w:rsidRPr="00D17A52" w:rsidRDefault="00AA74D6" w:rsidP="00AA74D6">
            <w:pPr>
              <w:rPr>
                <w:sz w:val="20"/>
                <w:szCs w:val="20"/>
              </w:rPr>
            </w:pPr>
            <w:r>
              <w:rPr>
                <w:sz w:val="20"/>
                <w:szCs w:val="20"/>
              </w:rPr>
              <w:t>Соединение угловое</w:t>
            </w:r>
          </w:p>
        </w:tc>
        <w:tc>
          <w:tcPr>
            <w:tcW w:w="1417" w:type="dxa"/>
          </w:tcPr>
          <w:p w:rsidR="00AA74D6" w:rsidRPr="00D17A52" w:rsidRDefault="00AA74D6" w:rsidP="00AA74D6">
            <w:pPr>
              <w:ind w:right="-108"/>
              <w:rPr>
                <w:sz w:val="20"/>
                <w:szCs w:val="20"/>
              </w:rPr>
            </w:pPr>
            <w:r>
              <w:rPr>
                <w:sz w:val="20"/>
                <w:szCs w:val="20"/>
              </w:rPr>
              <w:t>сварное</w:t>
            </w:r>
          </w:p>
        </w:tc>
        <w:tc>
          <w:tcPr>
            <w:tcW w:w="1276" w:type="dxa"/>
          </w:tcPr>
          <w:p w:rsidR="00AA74D6" w:rsidRPr="00D17A52" w:rsidRDefault="00AA74D6" w:rsidP="00AA74D6">
            <w:pPr>
              <w:jc w:val="center"/>
              <w:rPr>
                <w:sz w:val="20"/>
                <w:szCs w:val="20"/>
              </w:rPr>
            </w:pPr>
            <w:r>
              <w:rPr>
                <w:sz w:val="20"/>
                <w:szCs w:val="20"/>
              </w:rPr>
              <w:t>4</w:t>
            </w:r>
          </w:p>
        </w:tc>
        <w:tc>
          <w:tcPr>
            <w:tcW w:w="1134" w:type="dxa"/>
          </w:tcPr>
          <w:p w:rsidR="00AA74D6" w:rsidRPr="00D17A52" w:rsidRDefault="00AA74D6" w:rsidP="00AA74D6">
            <w:pPr>
              <w:jc w:val="center"/>
              <w:rPr>
                <w:sz w:val="20"/>
                <w:szCs w:val="20"/>
              </w:rPr>
            </w:pPr>
            <w:r w:rsidRPr="00D17A52">
              <w:rPr>
                <w:sz w:val="20"/>
                <w:szCs w:val="20"/>
              </w:rPr>
              <w:t>-</w:t>
            </w:r>
          </w:p>
        </w:tc>
        <w:tc>
          <w:tcPr>
            <w:tcW w:w="992" w:type="dxa"/>
          </w:tcPr>
          <w:p w:rsidR="00AA74D6" w:rsidRPr="00D17A52" w:rsidRDefault="00AA74D6" w:rsidP="00AA74D6">
            <w:pPr>
              <w:jc w:val="center"/>
              <w:rPr>
                <w:sz w:val="20"/>
                <w:szCs w:val="20"/>
              </w:rPr>
            </w:pPr>
          </w:p>
        </w:tc>
      </w:tr>
      <w:tr w:rsidR="00AA74D6" w:rsidTr="00AA74D6">
        <w:tc>
          <w:tcPr>
            <w:tcW w:w="648" w:type="dxa"/>
          </w:tcPr>
          <w:p w:rsidR="00AA74D6" w:rsidRPr="00D17A52" w:rsidRDefault="00AA74D6" w:rsidP="00AA74D6">
            <w:pPr>
              <w:rPr>
                <w:sz w:val="20"/>
                <w:szCs w:val="20"/>
              </w:rPr>
            </w:pPr>
            <w:r>
              <w:rPr>
                <w:sz w:val="20"/>
                <w:szCs w:val="20"/>
              </w:rPr>
              <w:t>22</w:t>
            </w:r>
          </w:p>
        </w:tc>
        <w:tc>
          <w:tcPr>
            <w:tcW w:w="2154" w:type="dxa"/>
          </w:tcPr>
          <w:p w:rsidR="00AA74D6" w:rsidRPr="00D17A52" w:rsidRDefault="00AA74D6" w:rsidP="00AA74D6">
            <w:pPr>
              <w:rPr>
                <w:sz w:val="20"/>
                <w:szCs w:val="20"/>
              </w:rPr>
            </w:pPr>
            <w:r>
              <w:rPr>
                <w:sz w:val="20"/>
                <w:szCs w:val="20"/>
              </w:rPr>
              <w:t>Хомут Х-образный</w:t>
            </w:r>
          </w:p>
        </w:tc>
        <w:tc>
          <w:tcPr>
            <w:tcW w:w="1417" w:type="dxa"/>
          </w:tcPr>
          <w:p w:rsidR="00AA74D6" w:rsidRPr="00D17A52" w:rsidRDefault="00AA74D6" w:rsidP="00AA74D6">
            <w:pPr>
              <w:rPr>
                <w:sz w:val="20"/>
                <w:szCs w:val="20"/>
              </w:rPr>
            </w:pPr>
            <w:r>
              <w:rPr>
                <w:sz w:val="20"/>
                <w:szCs w:val="20"/>
              </w:rPr>
              <w:t>с болтами</w:t>
            </w:r>
          </w:p>
        </w:tc>
        <w:tc>
          <w:tcPr>
            <w:tcW w:w="1276" w:type="dxa"/>
          </w:tcPr>
          <w:p w:rsidR="00AA74D6" w:rsidRPr="00D17A52" w:rsidRDefault="00AA74D6" w:rsidP="00AA74D6">
            <w:pPr>
              <w:jc w:val="center"/>
              <w:rPr>
                <w:sz w:val="20"/>
                <w:szCs w:val="20"/>
              </w:rPr>
            </w:pPr>
            <w:r>
              <w:rPr>
                <w:sz w:val="20"/>
                <w:szCs w:val="20"/>
              </w:rPr>
              <w:t>9</w:t>
            </w:r>
          </w:p>
        </w:tc>
        <w:tc>
          <w:tcPr>
            <w:tcW w:w="1134" w:type="dxa"/>
          </w:tcPr>
          <w:p w:rsidR="00AA74D6" w:rsidRPr="00D17A52" w:rsidRDefault="00AA74D6" w:rsidP="00AA74D6">
            <w:pPr>
              <w:jc w:val="center"/>
              <w:rPr>
                <w:sz w:val="20"/>
                <w:szCs w:val="20"/>
              </w:rPr>
            </w:pPr>
            <w:r>
              <w:rPr>
                <w:sz w:val="20"/>
                <w:szCs w:val="20"/>
              </w:rPr>
              <w:t>6</w:t>
            </w:r>
          </w:p>
        </w:tc>
        <w:tc>
          <w:tcPr>
            <w:tcW w:w="992" w:type="dxa"/>
          </w:tcPr>
          <w:p w:rsidR="00AA74D6" w:rsidRDefault="00AA74D6" w:rsidP="00AA74D6">
            <w:pPr>
              <w:jc w:val="center"/>
              <w:rPr>
                <w:sz w:val="20"/>
                <w:szCs w:val="20"/>
              </w:rPr>
            </w:pPr>
          </w:p>
        </w:tc>
      </w:tr>
      <w:tr w:rsidR="00AA74D6" w:rsidTr="00AA74D6">
        <w:tc>
          <w:tcPr>
            <w:tcW w:w="648" w:type="dxa"/>
          </w:tcPr>
          <w:p w:rsidR="00AA74D6" w:rsidRPr="00D17A52" w:rsidRDefault="00AA74D6" w:rsidP="00AA74D6">
            <w:pPr>
              <w:rPr>
                <w:sz w:val="20"/>
                <w:szCs w:val="20"/>
              </w:rPr>
            </w:pPr>
            <w:r>
              <w:rPr>
                <w:sz w:val="20"/>
                <w:szCs w:val="20"/>
              </w:rPr>
              <w:t>23</w:t>
            </w:r>
          </w:p>
        </w:tc>
        <w:tc>
          <w:tcPr>
            <w:tcW w:w="2154" w:type="dxa"/>
          </w:tcPr>
          <w:p w:rsidR="00AA74D6" w:rsidRPr="00D17A52" w:rsidRDefault="00AA74D6" w:rsidP="00AA74D6">
            <w:pPr>
              <w:rPr>
                <w:sz w:val="20"/>
                <w:szCs w:val="20"/>
              </w:rPr>
            </w:pPr>
            <w:r>
              <w:rPr>
                <w:sz w:val="20"/>
                <w:szCs w:val="20"/>
              </w:rPr>
              <w:t>Хомут Т-образный</w:t>
            </w:r>
          </w:p>
        </w:tc>
        <w:tc>
          <w:tcPr>
            <w:tcW w:w="1417" w:type="dxa"/>
          </w:tcPr>
          <w:p w:rsidR="00AA74D6" w:rsidRPr="00D17A52" w:rsidRDefault="00AA74D6" w:rsidP="00AA74D6">
            <w:pPr>
              <w:rPr>
                <w:sz w:val="20"/>
                <w:szCs w:val="20"/>
              </w:rPr>
            </w:pPr>
            <w:r>
              <w:rPr>
                <w:sz w:val="20"/>
                <w:szCs w:val="20"/>
              </w:rPr>
              <w:t>с болтами</w:t>
            </w:r>
          </w:p>
        </w:tc>
        <w:tc>
          <w:tcPr>
            <w:tcW w:w="1276" w:type="dxa"/>
          </w:tcPr>
          <w:p w:rsidR="00AA74D6" w:rsidRPr="00D17A52" w:rsidRDefault="00AA74D6" w:rsidP="00AA74D6">
            <w:pPr>
              <w:jc w:val="center"/>
              <w:rPr>
                <w:sz w:val="20"/>
                <w:szCs w:val="20"/>
              </w:rPr>
            </w:pPr>
            <w:r>
              <w:rPr>
                <w:sz w:val="20"/>
                <w:szCs w:val="20"/>
              </w:rPr>
              <w:t>28</w:t>
            </w:r>
          </w:p>
        </w:tc>
        <w:tc>
          <w:tcPr>
            <w:tcW w:w="1134" w:type="dxa"/>
          </w:tcPr>
          <w:p w:rsidR="00AA74D6" w:rsidRPr="00D17A52" w:rsidRDefault="00AA74D6" w:rsidP="00AA74D6">
            <w:pPr>
              <w:jc w:val="center"/>
              <w:rPr>
                <w:sz w:val="20"/>
                <w:szCs w:val="20"/>
              </w:rPr>
            </w:pPr>
            <w:r>
              <w:rPr>
                <w:sz w:val="20"/>
                <w:szCs w:val="20"/>
              </w:rPr>
              <w:t>4</w:t>
            </w:r>
          </w:p>
        </w:tc>
        <w:tc>
          <w:tcPr>
            <w:tcW w:w="992" w:type="dxa"/>
          </w:tcPr>
          <w:p w:rsidR="00AA74D6" w:rsidRDefault="004D3830" w:rsidP="00AA74D6">
            <w:pPr>
              <w:jc w:val="center"/>
              <w:rPr>
                <w:sz w:val="20"/>
                <w:szCs w:val="20"/>
              </w:rPr>
            </w:pPr>
            <w:r>
              <w:rPr>
                <w:sz w:val="20"/>
                <w:szCs w:val="20"/>
              </w:rPr>
              <w:t>2</w:t>
            </w:r>
          </w:p>
        </w:tc>
      </w:tr>
      <w:tr w:rsidR="00AA74D6" w:rsidTr="00AA74D6">
        <w:tc>
          <w:tcPr>
            <w:tcW w:w="648" w:type="dxa"/>
          </w:tcPr>
          <w:p w:rsidR="00AA74D6" w:rsidRPr="00D17A52" w:rsidRDefault="00AA74D6" w:rsidP="00AA74D6">
            <w:pPr>
              <w:rPr>
                <w:sz w:val="20"/>
                <w:szCs w:val="20"/>
              </w:rPr>
            </w:pPr>
            <w:r>
              <w:rPr>
                <w:sz w:val="20"/>
                <w:szCs w:val="20"/>
              </w:rPr>
              <w:t>24</w:t>
            </w:r>
          </w:p>
        </w:tc>
        <w:tc>
          <w:tcPr>
            <w:tcW w:w="2154" w:type="dxa"/>
          </w:tcPr>
          <w:p w:rsidR="00AA74D6" w:rsidRPr="00D17A52" w:rsidRDefault="00AA74D6" w:rsidP="00AA74D6">
            <w:pPr>
              <w:rPr>
                <w:sz w:val="20"/>
                <w:szCs w:val="20"/>
              </w:rPr>
            </w:pPr>
            <w:proofErr w:type="spellStart"/>
            <w:r>
              <w:rPr>
                <w:sz w:val="20"/>
                <w:szCs w:val="20"/>
              </w:rPr>
              <w:t>Саморез</w:t>
            </w:r>
            <w:proofErr w:type="spellEnd"/>
            <w:r>
              <w:rPr>
                <w:sz w:val="20"/>
                <w:szCs w:val="20"/>
              </w:rPr>
              <w:t xml:space="preserve"> по металлу</w:t>
            </w:r>
          </w:p>
        </w:tc>
        <w:tc>
          <w:tcPr>
            <w:tcW w:w="1417" w:type="dxa"/>
          </w:tcPr>
          <w:p w:rsidR="00AA74D6" w:rsidRPr="00D17A52" w:rsidRDefault="00AA74D6" w:rsidP="00AA74D6">
            <w:pPr>
              <w:rPr>
                <w:sz w:val="20"/>
                <w:szCs w:val="20"/>
              </w:rPr>
            </w:pPr>
            <w:r>
              <w:rPr>
                <w:sz w:val="20"/>
                <w:szCs w:val="20"/>
              </w:rPr>
              <w:t>4,2х25</w:t>
            </w:r>
          </w:p>
        </w:tc>
        <w:tc>
          <w:tcPr>
            <w:tcW w:w="1276" w:type="dxa"/>
          </w:tcPr>
          <w:p w:rsidR="00AA74D6" w:rsidRPr="00D17A52" w:rsidRDefault="00AA74D6" w:rsidP="00AA74D6">
            <w:pPr>
              <w:jc w:val="center"/>
              <w:rPr>
                <w:sz w:val="20"/>
                <w:szCs w:val="20"/>
              </w:rPr>
            </w:pPr>
            <w:r>
              <w:rPr>
                <w:sz w:val="20"/>
                <w:szCs w:val="20"/>
              </w:rPr>
              <w:t>274</w:t>
            </w:r>
          </w:p>
        </w:tc>
        <w:tc>
          <w:tcPr>
            <w:tcW w:w="1134" w:type="dxa"/>
          </w:tcPr>
          <w:p w:rsidR="00AA74D6" w:rsidRPr="00D17A52" w:rsidRDefault="00AA74D6" w:rsidP="00AA74D6">
            <w:pPr>
              <w:jc w:val="center"/>
              <w:rPr>
                <w:sz w:val="20"/>
                <w:szCs w:val="20"/>
              </w:rPr>
            </w:pPr>
            <w:r>
              <w:rPr>
                <w:sz w:val="20"/>
                <w:szCs w:val="20"/>
              </w:rPr>
              <w:t>-</w:t>
            </w:r>
          </w:p>
        </w:tc>
        <w:tc>
          <w:tcPr>
            <w:tcW w:w="992" w:type="dxa"/>
          </w:tcPr>
          <w:p w:rsidR="00AA74D6" w:rsidRDefault="00B57BDF" w:rsidP="00AA74D6">
            <w:pPr>
              <w:jc w:val="center"/>
              <w:rPr>
                <w:sz w:val="20"/>
                <w:szCs w:val="20"/>
              </w:rPr>
            </w:pPr>
            <w:r>
              <w:rPr>
                <w:sz w:val="20"/>
                <w:szCs w:val="20"/>
              </w:rPr>
              <w:t>6</w:t>
            </w:r>
          </w:p>
        </w:tc>
      </w:tr>
      <w:tr w:rsidR="00AA74D6" w:rsidTr="00AA74D6">
        <w:tc>
          <w:tcPr>
            <w:tcW w:w="648" w:type="dxa"/>
          </w:tcPr>
          <w:p w:rsidR="00AA74D6" w:rsidRDefault="00AA74D6" w:rsidP="00AA74D6">
            <w:pPr>
              <w:rPr>
                <w:sz w:val="20"/>
                <w:szCs w:val="20"/>
              </w:rPr>
            </w:pPr>
            <w:r>
              <w:rPr>
                <w:sz w:val="20"/>
                <w:szCs w:val="20"/>
              </w:rPr>
              <w:t>25</w:t>
            </w:r>
          </w:p>
        </w:tc>
        <w:tc>
          <w:tcPr>
            <w:tcW w:w="2154" w:type="dxa"/>
          </w:tcPr>
          <w:p w:rsidR="00AA74D6" w:rsidRDefault="00AA74D6" w:rsidP="00AA74D6">
            <w:pPr>
              <w:rPr>
                <w:sz w:val="20"/>
                <w:szCs w:val="20"/>
              </w:rPr>
            </w:pPr>
            <w:r>
              <w:rPr>
                <w:sz w:val="20"/>
                <w:szCs w:val="20"/>
              </w:rPr>
              <w:t xml:space="preserve">Болт </w:t>
            </w:r>
          </w:p>
        </w:tc>
        <w:tc>
          <w:tcPr>
            <w:tcW w:w="1417" w:type="dxa"/>
          </w:tcPr>
          <w:p w:rsidR="00AA74D6" w:rsidRDefault="00AA74D6" w:rsidP="00AA74D6">
            <w:pPr>
              <w:rPr>
                <w:sz w:val="20"/>
                <w:szCs w:val="20"/>
              </w:rPr>
            </w:pPr>
            <w:r>
              <w:rPr>
                <w:sz w:val="20"/>
                <w:szCs w:val="20"/>
              </w:rPr>
              <w:t>М6х40</w:t>
            </w:r>
          </w:p>
        </w:tc>
        <w:tc>
          <w:tcPr>
            <w:tcW w:w="1276" w:type="dxa"/>
          </w:tcPr>
          <w:p w:rsidR="00AA74D6" w:rsidRDefault="00AA74D6" w:rsidP="00AA74D6">
            <w:pPr>
              <w:jc w:val="center"/>
              <w:rPr>
                <w:sz w:val="20"/>
                <w:szCs w:val="20"/>
              </w:rPr>
            </w:pPr>
            <w:r>
              <w:rPr>
                <w:sz w:val="20"/>
                <w:szCs w:val="20"/>
              </w:rPr>
              <w:t>4</w:t>
            </w:r>
          </w:p>
        </w:tc>
        <w:tc>
          <w:tcPr>
            <w:tcW w:w="1134" w:type="dxa"/>
          </w:tcPr>
          <w:p w:rsidR="00AA74D6" w:rsidRDefault="00AA74D6" w:rsidP="00AA74D6">
            <w:pPr>
              <w:jc w:val="center"/>
              <w:rPr>
                <w:sz w:val="20"/>
                <w:szCs w:val="20"/>
              </w:rPr>
            </w:pPr>
            <w:r>
              <w:rPr>
                <w:sz w:val="20"/>
                <w:szCs w:val="20"/>
              </w:rPr>
              <w:t>-</w:t>
            </w:r>
          </w:p>
        </w:tc>
        <w:tc>
          <w:tcPr>
            <w:tcW w:w="992" w:type="dxa"/>
          </w:tcPr>
          <w:p w:rsidR="00AA74D6" w:rsidRDefault="00AA74D6" w:rsidP="00AA74D6">
            <w:pPr>
              <w:jc w:val="center"/>
              <w:rPr>
                <w:sz w:val="20"/>
                <w:szCs w:val="20"/>
              </w:rPr>
            </w:pPr>
          </w:p>
        </w:tc>
      </w:tr>
      <w:tr w:rsidR="00AA74D6" w:rsidTr="00AA74D6">
        <w:tc>
          <w:tcPr>
            <w:tcW w:w="648" w:type="dxa"/>
          </w:tcPr>
          <w:p w:rsidR="00AA74D6" w:rsidRPr="00D17A52" w:rsidRDefault="00AA74D6" w:rsidP="00AA74D6">
            <w:pPr>
              <w:rPr>
                <w:sz w:val="20"/>
                <w:szCs w:val="20"/>
              </w:rPr>
            </w:pPr>
            <w:r>
              <w:rPr>
                <w:sz w:val="20"/>
                <w:szCs w:val="20"/>
              </w:rPr>
              <w:t>26</w:t>
            </w:r>
          </w:p>
        </w:tc>
        <w:tc>
          <w:tcPr>
            <w:tcW w:w="2154" w:type="dxa"/>
          </w:tcPr>
          <w:p w:rsidR="00AA74D6" w:rsidRPr="00D17A52" w:rsidRDefault="00AA74D6" w:rsidP="00AA74D6">
            <w:pPr>
              <w:rPr>
                <w:sz w:val="20"/>
                <w:szCs w:val="20"/>
              </w:rPr>
            </w:pPr>
            <w:r>
              <w:rPr>
                <w:sz w:val="20"/>
                <w:szCs w:val="20"/>
              </w:rPr>
              <w:t>Болт</w:t>
            </w:r>
          </w:p>
        </w:tc>
        <w:tc>
          <w:tcPr>
            <w:tcW w:w="1417" w:type="dxa"/>
          </w:tcPr>
          <w:p w:rsidR="00AA74D6" w:rsidRPr="00D17A52" w:rsidRDefault="00AA74D6" w:rsidP="00AA74D6">
            <w:pPr>
              <w:rPr>
                <w:sz w:val="20"/>
                <w:szCs w:val="20"/>
              </w:rPr>
            </w:pPr>
            <w:r>
              <w:rPr>
                <w:sz w:val="20"/>
                <w:szCs w:val="20"/>
              </w:rPr>
              <w:t>М6х60</w:t>
            </w:r>
          </w:p>
        </w:tc>
        <w:tc>
          <w:tcPr>
            <w:tcW w:w="1276" w:type="dxa"/>
          </w:tcPr>
          <w:p w:rsidR="00AA74D6" w:rsidRPr="00D17A52" w:rsidRDefault="00AA74D6" w:rsidP="00AA74D6">
            <w:pPr>
              <w:jc w:val="center"/>
              <w:rPr>
                <w:sz w:val="20"/>
                <w:szCs w:val="20"/>
              </w:rPr>
            </w:pPr>
            <w:r>
              <w:rPr>
                <w:sz w:val="20"/>
                <w:szCs w:val="20"/>
              </w:rPr>
              <w:t>10</w:t>
            </w:r>
          </w:p>
        </w:tc>
        <w:tc>
          <w:tcPr>
            <w:tcW w:w="1134" w:type="dxa"/>
          </w:tcPr>
          <w:p w:rsidR="00AA74D6" w:rsidRPr="00D17A52" w:rsidRDefault="00AA74D6" w:rsidP="00AA74D6">
            <w:pPr>
              <w:jc w:val="center"/>
              <w:rPr>
                <w:sz w:val="20"/>
                <w:szCs w:val="20"/>
              </w:rPr>
            </w:pPr>
            <w:r>
              <w:rPr>
                <w:sz w:val="20"/>
                <w:szCs w:val="20"/>
              </w:rPr>
              <w:t>4</w:t>
            </w:r>
          </w:p>
        </w:tc>
        <w:tc>
          <w:tcPr>
            <w:tcW w:w="992" w:type="dxa"/>
          </w:tcPr>
          <w:p w:rsidR="00AA74D6" w:rsidRDefault="00AA74D6" w:rsidP="00AA74D6">
            <w:pPr>
              <w:jc w:val="center"/>
              <w:rPr>
                <w:sz w:val="20"/>
                <w:szCs w:val="20"/>
              </w:rPr>
            </w:pPr>
          </w:p>
        </w:tc>
      </w:tr>
      <w:tr w:rsidR="00AA74D6" w:rsidTr="00AA74D6">
        <w:tc>
          <w:tcPr>
            <w:tcW w:w="648" w:type="dxa"/>
          </w:tcPr>
          <w:p w:rsidR="00AA74D6" w:rsidRPr="00D17A52" w:rsidRDefault="00AA74D6" w:rsidP="00AA74D6">
            <w:pPr>
              <w:rPr>
                <w:sz w:val="20"/>
                <w:szCs w:val="20"/>
              </w:rPr>
            </w:pPr>
            <w:r>
              <w:rPr>
                <w:sz w:val="20"/>
                <w:szCs w:val="20"/>
              </w:rPr>
              <w:t>27</w:t>
            </w:r>
          </w:p>
        </w:tc>
        <w:tc>
          <w:tcPr>
            <w:tcW w:w="2154" w:type="dxa"/>
          </w:tcPr>
          <w:p w:rsidR="00AA74D6" w:rsidRPr="00D17A52" w:rsidRDefault="00AA74D6" w:rsidP="00AA74D6">
            <w:pPr>
              <w:rPr>
                <w:sz w:val="20"/>
                <w:szCs w:val="20"/>
              </w:rPr>
            </w:pPr>
            <w:r w:rsidRPr="00D17A52">
              <w:rPr>
                <w:sz w:val="20"/>
                <w:szCs w:val="20"/>
              </w:rPr>
              <w:t>Гайка</w:t>
            </w:r>
          </w:p>
        </w:tc>
        <w:tc>
          <w:tcPr>
            <w:tcW w:w="1417" w:type="dxa"/>
          </w:tcPr>
          <w:p w:rsidR="00AA74D6" w:rsidRPr="00D17A52" w:rsidRDefault="00AA74D6" w:rsidP="00AA74D6">
            <w:pPr>
              <w:rPr>
                <w:sz w:val="20"/>
                <w:szCs w:val="20"/>
              </w:rPr>
            </w:pPr>
            <w:r>
              <w:rPr>
                <w:sz w:val="20"/>
                <w:szCs w:val="20"/>
              </w:rPr>
              <w:t>М</w:t>
            </w:r>
            <w:proofErr w:type="gramStart"/>
            <w:r>
              <w:rPr>
                <w:sz w:val="20"/>
                <w:szCs w:val="20"/>
              </w:rPr>
              <w:t>6</w:t>
            </w:r>
            <w:proofErr w:type="gramEnd"/>
          </w:p>
        </w:tc>
        <w:tc>
          <w:tcPr>
            <w:tcW w:w="1276" w:type="dxa"/>
          </w:tcPr>
          <w:p w:rsidR="00AA74D6" w:rsidRPr="00D17A52" w:rsidRDefault="00AA74D6" w:rsidP="00AA74D6">
            <w:pPr>
              <w:jc w:val="center"/>
              <w:rPr>
                <w:sz w:val="20"/>
                <w:szCs w:val="20"/>
              </w:rPr>
            </w:pPr>
            <w:r>
              <w:rPr>
                <w:sz w:val="20"/>
                <w:szCs w:val="20"/>
              </w:rPr>
              <w:t>14</w:t>
            </w:r>
          </w:p>
        </w:tc>
        <w:tc>
          <w:tcPr>
            <w:tcW w:w="1134" w:type="dxa"/>
          </w:tcPr>
          <w:p w:rsidR="00AA74D6" w:rsidRPr="00D17A52" w:rsidRDefault="00AA74D6" w:rsidP="00AA74D6">
            <w:pPr>
              <w:jc w:val="center"/>
              <w:rPr>
                <w:sz w:val="20"/>
                <w:szCs w:val="20"/>
              </w:rPr>
            </w:pPr>
            <w:r>
              <w:rPr>
                <w:sz w:val="20"/>
                <w:szCs w:val="20"/>
              </w:rPr>
              <w:t>4</w:t>
            </w:r>
          </w:p>
        </w:tc>
        <w:tc>
          <w:tcPr>
            <w:tcW w:w="992" w:type="dxa"/>
          </w:tcPr>
          <w:p w:rsidR="00AA74D6" w:rsidRDefault="004D3830" w:rsidP="00AA74D6">
            <w:pPr>
              <w:jc w:val="center"/>
              <w:rPr>
                <w:sz w:val="20"/>
                <w:szCs w:val="20"/>
              </w:rPr>
            </w:pPr>
            <w:r>
              <w:rPr>
                <w:sz w:val="20"/>
                <w:szCs w:val="20"/>
              </w:rPr>
              <w:t>4</w:t>
            </w:r>
          </w:p>
        </w:tc>
      </w:tr>
      <w:tr w:rsidR="00AA74D6" w:rsidTr="00AA74D6">
        <w:tc>
          <w:tcPr>
            <w:tcW w:w="648" w:type="dxa"/>
          </w:tcPr>
          <w:p w:rsidR="00AA74D6" w:rsidRPr="00D17A52" w:rsidRDefault="00AA74D6" w:rsidP="00AA74D6">
            <w:pPr>
              <w:rPr>
                <w:sz w:val="20"/>
                <w:szCs w:val="20"/>
              </w:rPr>
            </w:pPr>
            <w:r>
              <w:rPr>
                <w:sz w:val="20"/>
                <w:szCs w:val="20"/>
              </w:rPr>
              <w:t>28</w:t>
            </w:r>
          </w:p>
        </w:tc>
        <w:tc>
          <w:tcPr>
            <w:tcW w:w="2154" w:type="dxa"/>
          </w:tcPr>
          <w:p w:rsidR="00AA74D6" w:rsidRPr="00D17A52" w:rsidRDefault="00AA74D6" w:rsidP="00AA74D6">
            <w:pPr>
              <w:rPr>
                <w:sz w:val="20"/>
                <w:szCs w:val="20"/>
              </w:rPr>
            </w:pPr>
            <w:r>
              <w:rPr>
                <w:sz w:val="20"/>
                <w:szCs w:val="20"/>
              </w:rPr>
              <w:t>Шайба</w:t>
            </w:r>
          </w:p>
        </w:tc>
        <w:tc>
          <w:tcPr>
            <w:tcW w:w="1417" w:type="dxa"/>
          </w:tcPr>
          <w:p w:rsidR="00AA74D6" w:rsidRPr="00D17A52" w:rsidRDefault="00AA74D6" w:rsidP="00AA74D6">
            <w:pPr>
              <w:rPr>
                <w:sz w:val="20"/>
                <w:szCs w:val="20"/>
              </w:rPr>
            </w:pPr>
            <w:r>
              <w:rPr>
                <w:sz w:val="20"/>
                <w:szCs w:val="20"/>
              </w:rPr>
              <w:t>6</w:t>
            </w:r>
          </w:p>
        </w:tc>
        <w:tc>
          <w:tcPr>
            <w:tcW w:w="1276" w:type="dxa"/>
          </w:tcPr>
          <w:p w:rsidR="00AA74D6" w:rsidRPr="00D17A52" w:rsidRDefault="00AA74D6" w:rsidP="00AA74D6">
            <w:pPr>
              <w:jc w:val="center"/>
              <w:rPr>
                <w:sz w:val="20"/>
                <w:szCs w:val="20"/>
              </w:rPr>
            </w:pPr>
            <w:r>
              <w:rPr>
                <w:sz w:val="20"/>
                <w:szCs w:val="20"/>
              </w:rPr>
              <w:t>110</w:t>
            </w:r>
          </w:p>
        </w:tc>
        <w:tc>
          <w:tcPr>
            <w:tcW w:w="1134" w:type="dxa"/>
          </w:tcPr>
          <w:p w:rsidR="00AA74D6" w:rsidRPr="00D17A52" w:rsidRDefault="00AA74D6" w:rsidP="00AA74D6">
            <w:pPr>
              <w:jc w:val="center"/>
              <w:rPr>
                <w:sz w:val="20"/>
                <w:szCs w:val="20"/>
              </w:rPr>
            </w:pPr>
            <w:r>
              <w:rPr>
                <w:sz w:val="20"/>
                <w:szCs w:val="20"/>
              </w:rPr>
              <w:t>-</w:t>
            </w:r>
          </w:p>
        </w:tc>
        <w:tc>
          <w:tcPr>
            <w:tcW w:w="992" w:type="dxa"/>
          </w:tcPr>
          <w:p w:rsidR="00AA74D6" w:rsidRDefault="004D3830" w:rsidP="00AA74D6">
            <w:pPr>
              <w:jc w:val="center"/>
              <w:rPr>
                <w:sz w:val="20"/>
                <w:szCs w:val="20"/>
              </w:rPr>
            </w:pPr>
            <w:r>
              <w:rPr>
                <w:sz w:val="20"/>
                <w:szCs w:val="20"/>
              </w:rPr>
              <w:t>4</w:t>
            </w:r>
          </w:p>
        </w:tc>
      </w:tr>
      <w:tr w:rsidR="00AA74D6" w:rsidTr="00AA74D6">
        <w:tc>
          <w:tcPr>
            <w:tcW w:w="648" w:type="dxa"/>
          </w:tcPr>
          <w:p w:rsidR="00AA74D6" w:rsidRPr="00D17A52" w:rsidRDefault="00AA74D6" w:rsidP="00AA74D6">
            <w:pPr>
              <w:rPr>
                <w:sz w:val="20"/>
                <w:szCs w:val="20"/>
              </w:rPr>
            </w:pPr>
            <w:r>
              <w:rPr>
                <w:sz w:val="20"/>
                <w:szCs w:val="20"/>
              </w:rPr>
              <w:t>29</w:t>
            </w:r>
          </w:p>
        </w:tc>
        <w:tc>
          <w:tcPr>
            <w:tcW w:w="2154" w:type="dxa"/>
          </w:tcPr>
          <w:p w:rsidR="00AA74D6" w:rsidRPr="00D17A52" w:rsidRDefault="00AA74D6" w:rsidP="00AA74D6">
            <w:pPr>
              <w:rPr>
                <w:sz w:val="20"/>
                <w:szCs w:val="20"/>
              </w:rPr>
            </w:pPr>
            <w:r>
              <w:rPr>
                <w:sz w:val="20"/>
                <w:szCs w:val="20"/>
              </w:rPr>
              <w:t>Болт анкерный</w:t>
            </w:r>
          </w:p>
        </w:tc>
        <w:tc>
          <w:tcPr>
            <w:tcW w:w="1417" w:type="dxa"/>
          </w:tcPr>
          <w:p w:rsidR="00AA74D6" w:rsidRPr="00D17A52" w:rsidRDefault="00AA74D6" w:rsidP="00AA74D6">
            <w:pPr>
              <w:rPr>
                <w:sz w:val="20"/>
                <w:szCs w:val="20"/>
              </w:rPr>
            </w:pPr>
            <w:r>
              <w:rPr>
                <w:sz w:val="20"/>
                <w:szCs w:val="20"/>
              </w:rPr>
              <w:t>10х72</w:t>
            </w:r>
          </w:p>
        </w:tc>
        <w:tc>
          <w:tcPr>
            <w:tcW w:w="1276" w:type="dxa"/>
          </w:tcPr>
          <w:p w:rsidR="00AA74D6" w:rsidRPr="00D17A52" w:rsidRDefault="00AA74D6" w:rsidP="00AA74D6">
            <w:pPr>
              <w:jc w:val="center"/>
              <w:rPr>
                <w:sz w:val="20"/>
                <w:szCs w:val="20"/>
              </w:rPr>
            </w:pPr>
            <w:r>
              <w:rPr>
                <w:sz w:val="20"/>
                <w:szCs w:val="20"/>
              </w:rPr>
              <w:t>12</w:t>
            </w:r>
          </w:p>
        </w:tc>
        <w:tc>
          <w:tcPr>
            <w:tcW w:w="1134" w:type="dxa"/>
          </w:tcPr>
          <w:p w:rsidR="00AA74D6" w:rsidRPr="00D17A52" w:rsidRDefault="00AA74D6" w:rsidP="00AA74D6">
            <w:pPr>
              <w:jc w:val="center"/>
              <w:rPr>
                <w:sz w:val="20"/>
                <w:szCs w:val="20"/>
              </w:rPr>
            </w:pPr>
            <w:r w:rsidRPr="00D17A52">
              <w:rPr>
                <w:sz w:val="20"/>
                <w:szCs w:val="20"/>
              </w:rPr>
              <w:t>4</w:t>
            </w:r>
          </w:p>
        </w:tc>
        <w:tc>
          <w:tcPr>
            <w:tcW w:w="992" w:type="dxa"/>
          </w:tcPr>
          <w:p w:rsidR="00AA74D6" w:rsidRPr="00D17A52" w:rsidRDefault="00AA74D6" w:rsidP="00AA74D6">
            <w:pPr>
              <w:jc w:val="center"/>
              <w:rPr>
                <w:sz w:val="20"/>
                <w:szCs w:val="20"/>
              </w:rPr>
            </w:pPr>
          </w:p>
        </w:tc>
      </w:tr>
      <w:tr w:rsidR="00AA74D6" w:rsidTr="00AA74D6">
        <w:tc>
          <w:tcPr>
            <w:tcW w:w="648" w:type="dxa"/>
          </w:tcPr>
          <w:p w:rsidR="00AA74D6" w:rsidRDefault="004D3830" w:rsidP="00AA74D6">
            <w:pPr>
              <w:rPr>
                <w:sz w:val="20"/>
                <w:szCs w:val="20"/>
              </w:rPr>
            </w:pPr>
            <w:r>
              <w:rPr>
                <w:sz w:val="20"/>
                <w:szCs w:val="20"/>
              </w:rPr>
              <w:t>30</w:t>
            </w:r>
          </w:p>
        </w:tc>
        <w:tc>
          <w:tcPr>
            <w:tcW w:w="2154" w:type="dxa"/>
          </w:tcPr>
          <w:p w:rsidR="00AA74D6" w:rsidRDefault="004D3830" w:rsidP="00AA74D6">
            <w:pPr>
              <w:rPr>
                <w:sz w:val="20"/>
                <w:szCs w:val="20"/>
              </w:rPr>
            </w:pPr>
            <w:r>
              <w:rPr>
                <w:sz w:val="20"/>
                <w:szCs w:val="20"/>
              </w:rPr>
              <w:t>Форточка верхняя</w:t>
            </w:r>
          </w:p>
        </w:tc>
        <w:tc>
          <w:tcPr>
            <w:tcW w:w="1417" w:type="dxa"/>
          </w:tcPr>
          <w:p w:rsidR="00AA74D6" w:rsidRDefault="004D3830" w:rsidP="00AA74D6">
            <w:pPr>
              <w:rPr>
                <w:sz w:val="20"/>
                <w:szCs w:val="20"/>
              </w:rPr>
            </w:pPr>
            <w:r>
              <w:rPr>
                <w:sz w:val="20"/>
                <w:szCs w:val="20"/>
              </w:rPr>
              <w:t>700х727</w:t>
            </w:r>
          </w:p>
        </w:tc>
        <w:tc>
          <w:tcPr>
            <w:tcW w:w="1276" w:type="dxa"/>
          </w:tcPr>
          <w:p w:rsidR="00AA74D6" w:rsidRDefault="004D3830" w:rsidP="00AA74D6">
            <w:pPr>
              <w:jc w:val="center"/>
              <w:rPr>
                <w:sz w:val="20"/>
                <w:szCs w:val="20"/>
              </w:rPr>
            </w:pPr>
            <w:r>
              <w:rPr>
                <w:sz w:val="20"/>
                <w:szCs w:val="20"/>
              </w:rPr>
              <w:t>-</w:t>
            </w:r>
          </w:p>
        </w:tc>
        <w:tc>
          <w:tcPr>
            <w:tcW w:w="1134" w:type="dxa"/>
          </w:tcPr>
          <w:p w:rsidR="00AA74D6" w:rsidRPr="00D17A52" w:rsidRDefault="004D3830" w:rsidP="00AA74D6">
            <w:pPr>
              <w:jc w:val="center"/>
              <w:rPr>
                <w:sz w:val="20"/>
                <w:szCs w:val="20"/>
              </w:rPr>
            </w:pPr>
            <w:r>
              <w:rPr>
                <w:sz w:val="20"/>
                <w:szCs w:val="20"/>
              </w:rPr>
              <w:t>-</w:t>
            </w:r>
          </w:p>
        </w:tc>
        <w:tc>
          <w:tcPr>
            <w:tcW w:w="992" w:type="dxa"/>
          </w:tcPr>
          <w:p w:rsidR="00AA74D6" w:rsidRPr="00D17A52" w:rsidRDefault="004D3830" w:rsidP="00AA74D6">
            <w:pPr>
              <w:jc w:val="center"/>
              <w:rPr>
                <w:sz w:val="20"/>
                <w:szCs w:val="20"/>
              </w:rPr>
            </w:pPr>
            <w:r>
              <w:rPr>
                <w:sz w:val="20"/>
                <w:szCs w:val="20"/>
              </w:rPr>
              <w:t>1</w:t>
            </w:r>
          </w:p>
        </w:tc>
      </w:tr>
      <w:tr w:rsidR="00AA74D6" w:rsidTr="00AA74D6">
        <w:tc>
          <w:tcPr>
            <w:tcW w:w="648" w:type="dxa"/>
          </w:tcPr>
          <w:p w:rsidR="00AA74D6" w:rsidRDefault="004D3830" w:rsidP="00AA74D6">
            <w:pPr>
              <w:rPr>
                <w:sz w:val="20"/>
                <w:szCs w:val="20"/>
              </w:rPr>
            </w:pPr>
            <w:r>
              <w:rPr>
                <w:sz w:val="20"/>
                <w:szCs w:val="20"/>
              </w:rPr>
              <w:t>31</w:t>
            </w:r>
          </w:p>
        </w:tc>
        <w:tc>
          <w:tcPr>
            <w:tcW w:w="2154" w:type="dxa"/>
          </w:tcPr>
          <w:p w:rsidR="00AA74D6" w:rsidRDefault="004D3830" w:rsidP="00AA74D6">
            <w:pPr>
              <w:rPr>
                <w:sz w:val="20"/>
                <w:szCs w:val="20"/>
              </w:rPr>
            </w:pPr>
            <w:r>
              <w:rPr>
                <w:sz w:val="20"/>
                <w:szCs w:val="20"/>
              </w:rPr>
              <w:t>Ушко</w:t>
            </w:r>
          </w:p>
        </w:tc>
        <w:tc>
          <w:tcPr>
            <w:tcW w:w="1417" w:type="dxa"/>
          </w:tcPr>
          <w:p w:rsidR="00AA74D6" w:rsidRDefault="004D3830" w:rsidP="00AA74D6">
            <w:pPr>
              <w:rPr>
                <w:sz w:val="20"/>
                <w:szCs w:val="20"/>
              </w:rPr>
            </w:pPr>
            <w:r>
              <w:rPr>
                <w:sz w:val="20"/>
                <w:szCs w:val="20"/>
              </w:rPr>
              <w:t>25х50х30</w:t>
            </w:r>
          </w:p>
        </w:tc>
        <w:tc>
          <w:tcPr>
            <w:tcW w:w="1276" w:type="dxa"/>
          </w:tcPr>
          <w:p w:rsidR="00AA74D6" w:rsidRDefault="004D3830" w:rsidP="00AA74D6">
            <w:pPr>
              <w:jc w:val="center"/>
              <w:rPr>
                <w:sz w:val="20"/>
                <w:szCs w:val="20"/>
              </w:rPr>
            </w:pPr>
            <w:r>
              <w:rPr>
                <w:sz w:val="20"/>
                <w:szCs w:val="20"/>
              </w:rPr>
              <w:t>-</w:t>
            </w:r>
          </w:p>
        </w:tc>
        <w:tc>
          <w:tcPr>
            <w:tcW w:w="1134" w:type="dxa"/>
          </w:tcPr>
          <w:p w:rsidR="00AA74D6" w:rsidRPr="00D17A52" w:rsidRDefault="004D3830" w:rsidP="00AA74D6">
            <w:pPr>
              <w:jc w:val="center"/>
              <w:rPr>
                <w:sz w:val="20"/>
                <w:szCs w:val="20"/>
              </w:rPr>
            </w:pPr>
            <w:r>
              <w:rPr>
                <w:sz w:val="20"/>
                <w:szCs w:val="20"/>
              </w:rPr>
              <w:t>-</w:t>
            </w:r>
          </w:p>
        </w:tc>
        <w:tc>
          <w:tcPr>
            <w:tcW w:w="992" w:type="dxa"/>
          </w:tcPr>
          <w:p w:rsidR="00AA74D6" w:rsidRPr="00D17A52" w:rsidRDefault="004D3830" w:rsidP="00AA74D6">
            <w:pPr>
              <w:jc w:val="center"/>
              <w:rPr>
                <w:sz w:val="20"/>
                <w:szCs w:val="20"/>
              </w:rPr>
            </w:pPr>
            <w:r>
              <w:rPr>
                <w:sz w:val="20"/>
                <w:szCs w:val="20"/>
              </w:rPr>
              <w:t>1</w:t>
            </w:r>
          </w:p>
        </w:tc>
      </w:tr>
      <w:tr w:rsidR="00AA74D6" w:rsidTr="00AA74D6">
        <w:tc>
          <w:tcPr>
            <w:tcW w:w="648" w:type="dxa"/>
          </w:tcPr>
          <w:p w:rsidR="00AA74D6" w:rsidRDefault="004D3830" w:rsidP="00AA74D6">
            <w:pPr>
              <w:rPr>
                <w:sz w:val="20"/>
                <w:szCs w:val="20"/>
              </w:rPr>
            </w:pPr>
            <w:r>
              <w:rPr>
                <w:sz w:val="20"/>
                <w:szCs w:val="20"/>
              </w:rPr>
              <w:t>32</w:t>
            </w:r>
          </w:p>
        </w:tc>
        <w:tc>
          <w:tcPr>
            <w:tcW w:w="2154" w:type="dxa"/>
          </w:tcPr>
          <w:p w:rsidR="00AA74D6" w:rsidRDefault="004D3830" w:rsidP="00AA74D6">
            <w:pPr>
              <w:rPr>
                <w:sz w:val="20"/>
                <w:szCs w:val="20"/>
              </w:rPr>
            </w:pPr>
            <w:r>
              <w:rPr>
                <w:sz w:val="20"/>
                <w:szCs w:val="20"/>
              </w:rPr>
              <w:t>Упор</w:t>
            </w:r>
          </w:p>
        </w:tc>
        <w:tc>
          <w:tcPr>
            <w:tcW w:w="1417" w:type="dxa"/>
          </w:tcPr>
          <w:p w:rsidR="00AA74D6" w:rsidRDefault="004D3830" w:rsidP="00AA74D6">
            <w:pPr>
              <w:rPr>
                <w:sz w:val="20"/>
                <w:szCs w:val="20"/>
              </w:rPr>
            </w:pPr>
            <w:r>
              <w:rPr>
                <w:sz w:val="20"/>
                <w:szCs w:val="20"/>
              </w:rPr>
              <w:t>550х100</w:t>
            </w:r>
          </w:p>
        </w:tc>
        <w:tc>
          <w:tcPr>
            <w:tcW w:w="1276" w:type="dxa"/>
          </w:tcPr>
          <w:p w:rsidR="00AA74D6" w:rsidRDefault="004D3830" w:rsidP="00AA74D6">
            <w:pPr>
              <w:jc w:val="center"/>
              <w:rPr>
                <w:sz w:val="20"/>
                <w:szCs w:val="20"/>
              </w:rPr>
            </w:pPr>
            <w:r>
              <w:rPr>
                <w:sz w:val="20"/>
                <w:szCs w:val="20"/>
              </w:rPr>
              <w:t>-</w:t>
            </w:r>
          </w:p>
        </w:tc>
        <w:tc>
          <w:tcPr>
            <w:tcW w:w="1134" w:type="dxa"/>
          </w:tcPr>
          <w:p w:rsidR="00AA74D6" w:rsidRPr="00D17A52" w:rsidRDefault="004D3830" w:rsidP="00AA74D6">
            <w:pPr>
              <w:jc w:val="center"/>
              <w:rPr>
                <w:sz w:val="20"/>
                <w:szCs w:val="20"/>
              </w:rPr>
            </w:pPr>
            <w:r>
              <w:rPr>
                <w:sz w:val="20"/>
                <w:szCs w:val="20"/>
              </w:rPr>
              <w:t>-</w:t>
            </w:r>
          </w:p>
        </w:tc>
        <w:tc>
          <w:tcPr>
            <w:tcW w:w="992" w:type="dxa"/>
          </w:tcPr>
          <w:p w:rsidR="00AA74D6" w:rsidRPr="00D17A52" w:rsidRDefault="004D3830" w:rsidP="00AA74D6">
            <w:pPr>
              <w:jc w:val="center"/>
              <w:rPr>
                <w:sz w:val="20"/>
                <w:szCs w:val="20"/>
              </w:rPr>
            </w:pPr>
            <w:r>
              <w:rPr>
                <w:sz w:val="20"/>
                <w:szCs w:val="20"/>
              </w:rPr>
              <w:t>1</w:t>
            </w:r>
          </w:p>
        </w:tc>
      </w:tr>
      <w:tr w:rsidR="00AA74D6" w:rsidTr="00AA74D6">
        <w:tc>
          <w:tcPr>
            <w:tcW w:w="648" w:type="dxa"/>
          </w:tcPr>
          <w:p w:rsidR="00AA74D6" w:rsidRDefault="004D3830" w:rsidP="00AA74D6">
            <w:pPr>
              <w:rPr>
                <w:sz w:val="20"/>
                <w:szCs w:val="20"/>
              </w:rPr>
            </w:pPr>
            <w:r>
              <w:rPr>
                <w:sz w:val="20"/>
                <w:szCs w:val="20"/>
              </w:rPr>
              <w:t>33</w:t>
            </w:r>
          </w:p>
        </w:tc>
        <w:tc>
          <w:tcPr>
            <w:tcW w:w="2154" w:type="dxa"/>
          </w:tcPr>
          <w:p w:rsidR="00AA74D6" w:rsidRDefault="004D3830" w:rsidP="00AA74D6">
            <w:pPr>
              <w:rPr>
                <w:sz w:val="20"/>
                <w:szCs w:val="20"/>
              </w:rPr>
            </w:pPr>
            <w:r>
              <w:rPr>
                <w:sz w:val="20"/>
                <w:szCs w:val="20"/>
              </w:rPr>
              <w:t>Опора</w:t>
            </w:r>
          </w:p>
        </w:tc>
        <w:tc>
          <w:tcPr>
            <w:tcW w:w="1417" w:type="dxa"/>
          </w:tcPr>
          <w:p w:rsidR="00AA74D6" w:rsidRDefault="004D3830" w:rsidP="00AA74D6">
            <w:pPr>
              <w:rPr>
                <w:sz w:val="20"/>
                <w:szCs w:val="20"/>
              </w:rPr>
            </w:pPr>
            <w:r>
              <w:rPr>
                <w:sz w:val="20"/>
                <w:szCs w:val="20"/>
              </w:rPr>
              <w:t>40х60</w:t>
            </w:r>
          </w:p>
        </w:tc>
        <w:tc>
          <w:tcPr>
            <w:tcW w:w="1276" w:type="dxa"/>
          </w:tcPr>
          <w:p w:rsidR="00AA74D6" w:rsidRDefault="004D3830" w:rsidP="00AA74D6">
            <w:pPr>
              <w:jc w:val="center"/>
              <w:rPr>
                <w:sz w:val="20"/>
                <w:szCs w:val="20"/>
              </w:rPr>
            </w:pPr>
            <w:r>
              <w:rPr>
                <w:sz w:val="20"/>
                <w:szCs w:val="20"/>
              </w:rPr>
              <w:t>-</w:t>
            </w:r>
          </w:p>
        </w:tc>
        <w:tc>
          <w:tcPr>
            <w:tcW w:w="1134" w:type="dxa"/>
          </w:tcPr>
          <w:p w:rsidR="00AA74D6" w:rsidRPr="00D17A52" w:rsidRDefault="004D3830" w:rsidP="00AA74D6">
            <w:pPr>
              <w:jc w:val="center"/>
              <w:rPr>
                <w:sz w:val="20"/>
                <w:szCs w:val="20"/>
              </w:rPr>
            </w:pPr>
            <w:r>
              <w:rPr>
                <w:sz w:val="20"/>
                <w:szCs w:val="20"/>
              </w:rPr>
              <w:t>-</w:t>
            </w:r>
          </w:p>
        </w:tc>
        <w:tc>
          <w:tcPr>
            <w:tcW w:w="992" w:type="dxa"/>
          </w:tcPr>
          <w:p w:rsidR="00AA74D6" w:rsidRPr="00D17A52" w:rsidRDefault="004D3830" w:rsidP="00AA74D6">
            <w:pPr>
              <w:jc w:val="center"/>
              <w:rPr>
                <w:sz w:val="20"/>
                <w:szCs w:val="20"/>
              </w:rPr>
            </w:pPr>
            <w:r>
              <w:rPr>
                <w:sz w:val="20"/>
                <w:szCs w:val="20"/>
              </w:rPr>
              <w:t>2</w:t>
            </w:r>
          </w:p>
        </w:tc>
      </w:tr>
    </w:tbl>
    <w:p w:rsidR="00A11090" w:rsidRDefault="00A11090" w:rsidP="00A11090">
      <w:pPr>
        <w:spacing w:after="200"/>
        <w:jc w:val="center"/>
        <w:rPr>
          <w:color w:val="000000"/>
        </w:rPr>
      </w:pPr>
      <w:r>
        <w:rPr>
          <w:color w:val="000000"/>
        </w:rPr>
        <w:lastRenderedPageBreak/>
        <w:t>3</w:t>
      </w:r>
    </w:p>
    <w:p w:rsidR="00A11090" w:rsidRPr="00D17A52" w:rsidRDefault="00A11090" w:rsidP="00A11090">
      <w:pPr>
        <w:pStyle w:val="a8"/>
        <w:numPr>
          <w:ilvl w:val="0"/>
          <w:numId w:val="3"/>
        </w:numPr>
        <w:spacing w:line="276" w:lineRule="auto"/>
        <w:jc w:val="center"/>
        <w:rPr>
          <w:b/>
          <w:color w:val="000000"/>
          <w:sz w:val="28"/>
          <w:szCs w:val="28"/>
        </w:rPr>
      </w:pPr>
      <w:r w:rsidRPr="00D17A52">
        <w:rPr>
          <w:b/>
          <w:color w:val="000000"/>
          <w:sz w:val="28"/>
          <w:szCs w:val="28"/>
        </w:rPr>
        <w:t>Общие указания по сборке</w:t>
      </w:r>
    </w:p>
    <w:p w:rsidR="00A11090" w:rsidRPr="009D7571" w:rsidRDefault="00A11090" w:rsidP="00A11090">
      <w:pPr>
        <w:spacing w:line="276" w:lineRule="auto"/>
        <w:jc w:val="both"/>
        <w:rPr>
          <w:color w:val="000000"/>
        </w:rPr>
      </w:pPr>
    </w:p>
    <w:p w:rsidR="00A11090" w:rsidRPr="009D7571" w:rsidRDefault="00A11090" w:rsidP="00A11090">
      <w:pPr>
        <w:numPr>
          <w:ilvl w:val="0"/>
          <w:numId w:val="6"/>
        </w:numPr>
        <w:spacing w:line="276" w:lineRule="auto"/>
        <w:ind w:left="0" w:firstLine="567"/>
        <w:jc w:val="both"/>
        <w:rPr>
          <w:color w:val="000000"/>
        </w:rPr>
      </w:pPr>
      <w:r w:rsidRPr="009D7571">
        <w:rPr>
          <w:color w:val="000000"/>
        </w:rPr>
        <w:t>Номер позиции, указанный в комплектации</w:t>
      </w:r>
      <w:r>
        <w:rPr>
          <w:color w:val="000000"/>
        </w:rPr>
        <w:t xml:space="preserve"> (таблица)</w:t>
      </w:r>
      <w:r w:rsidRPr="009D7571">
        <w:rPr>
          <w:color w:val="000000"/>
        </w:rPr>
        <w:t>, соответствует номеру детали на рисунках и обозначен соответствующей маркировкой на деталях в упаковке.</w:t>
      </w:r>
    </w:p>
    <w:p w:rsidR="00A11090" w:rsidRDefault="00A11090" w:rsidP="00A11090">
      <w:pPr>
        <w:numPr>
          <w:ilvl w:val="0"/>
          <w:numId w:val="6"/>
        </w:numPr>
        <w:spacing w:line="276" w:lineRule="auto"/>
        <w:ind w:left="0" w:firstLine="567"/>
        <w:jc w:val="both"/>
        <w:rPr>
          <w:color w:val="000000"/>
        </w:rPr>
      </w:pPr>
      <w:r w:rsidRPr="00344FC1">
        <w:rPr>
          <w:color w:val="000000"/>
        </w:rPr>
        <w:t xml:space="preserve">Для сборки </w:t>
      </w:r>
      <w:r>
        <w:rPr>
          <w:color w:val="000000"/>
        </w:rPr>
        <w:t>теплиц Вам понадобиться: ключ М8</w:t>
      </w:r>
      <w:r w:rsidRPr="00344FC1">
        <w:rPr>
          <w:color w:val="000000"/>
        </w:rPr>
        <w:t>,</w:t>
      </w:r>
      <w:r>
        <w:rPr>
          <w:color w:val="000000"/>
        </w:rPr>
        <w:t xml:space="preserve"> М12, М13</w:t>
      </w:r>
      <w:r w:rsidRPr="00344FC1">
        <w:rPr>
          <w:color w:val="000000"/>
        </w:rPr>
        <w:t xml:space="preserve"> акку</w:t>
      </w:r>
      <w:r>
        <w:rPr>
          <w:color w:val="000000"/>
        </w:rPr>
        <w:t xml:space="preserve">муляторный </w:t>
      </w:r>
      <w:proofErr w:type="spellStart"/>
      <w:r>
        <w:rPr>
          <w:color w:val="000000"/>
        </w:rPr>
        <w:t>шуруповерт</w:t>
      </w:r>
      <w:proofErr w:type="spellEnd"/>
      <w:r>
        <w:rPr>
          <w:color w:val="000000"/>
        </w:rPr>
        <w:t xml:space="preserve">, сверло </w:t>
      </w:r>
      <w:r>
        <w:rPr>
          <w:color w:val="000000"/>
        </w:rPr>
        <w:sym w:font="Symbol" w:char="F0C6"/>
      </w:r>
      <w:r>
        <w:rPr>
          <w:color w:val="000000"/>
        </w:rPr>
        <w:t>3,2-3,5 мм</w:t>
      </w:r>
      <w:r w:rsidRPr="00344FC1">
        <w:rPr>
          <w:color w:val="000000"/>
        </w:rPr>
        <w:t>, крестообразная отвертка, в зависимости от комплектации винтов, острый нож со сменными лезвиями, ножницы с длинными лезвиями для криволинейной резки поликарбоната на торцы, рулетка 5 м или более, скотч, маркер, стремянка.</w:t>
      </w:r>
    </w:p>
    <w:p w:rsidR="00A11090" w:rsidRPr="00762BEE" w:rsidRDefault="00A11090" w:rsidP="00A11090">
      <w:pPr>
        <w:spacing w:line="276" w:lineRule="auto"/>
        <w:ind w:left="567"/>
        <w:jc w:val="both"/>
        <w:rPr>
          <w:color w:val="000000"/>
        </w:rPr>
      </w:pPr>
    </w:p>
    <w:p w:rsidR="00A11090" w:rsidRPr="00762BEE" w:rsidRDefault="00A11090" w:rsidP="00A11090">
      <w:pPr>
        <w:pStyle w:val="a8"/>
        <w:numPr>
          <w:ilvl w:val="0"/>
          <w:numId w:val="3"/>
        </w:numPr>
        <w:spacing w:line="276" w:lineRule="auto"/>
        <w:jc w:val="center"/>
        <w:rPr>
          <w:b/>
          <w:sz w:val="28"/>
          <w:szCs w:val="28"/>
        </w:rPr>
      </w:pPr>
      <w:r w:rsidRPr="00762BEE">
        <w:rPr>
          <w:b/>
          <w:sz w:val="28"/>
          <w:szCs w:val="28"/>
        </w:rPr>
        <w:t>Крепления теплицы к грунту или фундаменту.</w:t>
      </w:r>
    </w:p>
    <w:p w:rsidR="00A11090" w:rsidRDefault="00A11090" w:rsidP="00A11090">
      <w:pPr>
        <w:spacing w:line="276" w:lineRule="auto"/>
        <w:ind w:left="425"/>
        <w:jc w:val="both"/>
      </w:pPr>
      <w:r>
        <w:t xml:space="preserve"> Для предотвращения сдвига или опрокидывания теплицы, ее необходимо надежно крепить. При креплении к фундаменту их бруса просверлите основание теплицы и используйте </w:t>
      </w:r>
      <w:proofErr w:type="spellStart"/>
      <w:r>
        <w:t>саморезы</w:t>
      </w:r>
      <w:proofErr w:type="spellEnd"/>
      <w:r>
        <w:t xml:space="preserve"> длиной не менее 70мм и частотой крепления не менее 1-го метра. К фундаменту из бетона анкера не менее 10х100 (диаметр </w:t>
      </w:r>
      <w:proofErr w:type="spellStart"/>
      <w:r>
        <w:t>х</w:t>
      </w:r>
      <w:proofErr w:type="spellEnd"/>
      <w:r>
        <w:t xml:space="preserve"> длина). В случае крепления к грунту используйте металлические колья длиной не менее 700мм, надежно скрепив данные колья с каркасом болтом или </w:t>
      </w:r>
      <w:proofErr w:type="spellStart"/>
      <w:r>
        <w:t>саморезом</w:t>
      </w:r>
      <w:proofErr w:type="spellEnd"/>
      <w:r>
        <w:t>.</w:t>
      </w:r>
    </w:p>
    <w:p w:rsidR="00A11090" w:rsidRPr="00762BEE" w:rsidRDefault="00A11090" w:rsidP="00A11090">
      <w:pPr>
        <w:spacing w:line="276" w:lineRule="auto"/>
        <w:ind w:left="425"/>
        <w:jc w:val="both"/>
        <w:rPr>
          <w:color w:val="000000"/>
        </w:rPr>
      </w:pPr>
    </w:p>
    <w:p w:rsidR="00A11090" w:rsidRPr="00646292" w:rsidRDefault="00A11090" w:rsidP="00A11090">
      <w:pPr>
        <w:pStyle w:val="a8"/>
        <w:numPr>
          <w:ilvl w:val="0"/>
          <w:numId w:val="3"/>
        </w:numPr>
        <w:spacing w:after="200" w:line="276" w:lineRule="auto"/>
        <w:jc w:val="center"/>
        <w:rPr>
          <w:color w:val="000000"/>
          <w:sz w:val="28"/>
          <w:szCs w:val="28"/>
        </w:rPr>
      </w:pPr>
      <w:r w:rsidRPr="00646292">
        <w:rPr>
          <w:b/>
          <w:color w:val="000000"/>
          <w:sz w:val="28"/>
          <w:szCs w:val="28"/>
        </w:rPr>
        <w:t xml:space="preserve"> Инструкция по сборке теплицы</w:t>
      </w:r>
    </w:p>
    <w:p w:rsidR="00A11090" w:rsidRDefault="00A11090" w:rsidP="00A11090">
      <w:pPr>
        <w:spacing w:line="276" w:lineRule="auto"/>
        <w:ind w:firstLine="567"/>
        <w:jc w:val="both"/>
        <w:rPr>
          <w:color w:val="000000"/>
        </w:rPr>
      </w:pPr>
      <w:r>
        <w:rPr>
          <w:color w:val="000000"/>
        </w:rPr>
        <w:t xml:space="preserve">   </w:t>
      </w:r>
      <w:r w:rsidRPr="009D7571">
        <w:rPr>
          <w:color w:val="000000"/>
        </w:rPr>
        <w:t xml:space="preserve"> Каркас собирается из </w:t>
      </w:r>
      <w:r>
        <w:rPr>
          <w:color w:val="000000"/>
        </w:rPr>
        <w:t>профильной трубы 25х25. Профиль крепится между собой методом стыковки при помощи Х или</w:t>
      </w:r>
      <w:proofErr w:type="gramStart"/>
      <w:r>
        <w:rPr>
          <w:color w:val="000000"/>
        </w:rPr>
        <w:t xml:space="preserve"> Т</w:t>
      </w:r>
      <w:proofErr w:type="gramEnd"/>
      <w:r>
        <w:rPr>
          <w:color w:val="000000"/>
        </w:rPr>
        <w:t xml:space="preserve"> образных хомутов и зажимается болтами М8х25. </w:t>
      </w:r>
      <w:r w:rsidRPr="009D7571">
        <w:rPr>
          <w:color w:val="000000"/>
        </w:rPr>
        <w:t>При сборке будьте аккуратны, чтобы не повредить детали, т.к. до окончательной сборки они не имеют достаточной жесткости. Используйте подставки (например, стулья) на промежуточных этапах сборки для равномерного поднятия собираемого каркаса.</w:t>
      </w:r>
    </w:p>
    <w:p w:rsidR="00917D9A" w:rsidRDefault="00917D9A" w:rsidP="00A11090">
      <w:pPr>
        <w:spacing w:line="276" w:lineRule="auto"/>
        <w:ind w:firstLine="567"/>
        <w:jc w:val="center"/>
        <w:rPr>
          <w:color w:val="000000"/>
        </w:rPr>
      </w:pPr>
    </w:p>
    <w:p w:rsidR="00A11090" w:rsidRDefault="00A11090" w:rsidP="00A11090">
      <w:pPr>
        <w:spacing w:line="276" w:lineRule="auto"/>
        <w:ind w:firstLine="567"/>
        <w:jc w:val="center"/>
        <w:rPr>
          <w:color w:val="000000"/>
        </w:rPr>
      </w:pPr>
    </w:p>
    <w:p w:rsidR="00A11090" w:rsidRDefault="00A11090" w:rsidP="00A11090">
      <w:pPr>
        <w:spacing w:line="276" w:lineRule="auto"/>
        <w:ind w:firstLine="567"/>
        <w:jc w:val="center"/>
        <w:rPr>
          <w:color w:val="000000"/>
        </w:rPr>
      </w:pPr>
      <w:r>
        <w:rPr>
          <w:color w:val="000000"/>
        </w:rPr>
        <w:lastRenderedPageBreak/>
        <w:t>4</w:t>
      </w:r>
    </w:p>
    <w:p w:rsidR="00AC4B52" w:rsidRDefault="00AC4B52"/>
    <w:p w:rsidR="00AC4B52" w:rsidRDefault="00AC4B52"/>
    <w:p w:rsidR="00A11090" w:rsidRDefault="00A11090" w:rsidP="00A11090">
      <w:pPr>
        <w:jc w:val="center"/>
      </w:pPr>
      <w:r w:rsidRPr="00A11090">
        <w:rPr>
          <w:noProof/>
        </w:rPr>
        <w:drawing>
          <wp:anchor distT="0" distB="0" distL="114300" distR="114300" simplePos="0" relativeHeight="251675648" behindDoc="1" locked="0" layoutInCell="1" allowOverlap="1">
            <wp:simplePos x="0" y="0"/>
            <wp:positionH relativeFrom="column">
              <wp:posOffset>739775</wp:posOffset>
            </wp:positionH>
            <wp:positionV relativeFrom="paragraph">
              <wp:posOffset>-274320</wp:posOffset>
            </wp:positionV>
            <wp:extent cx="3105150" cy="1409700"/>
            <wp:effectExtent l="19050" t="0" r="0" b="0"/>
            <wp:wrapTight wrapText="bothSides">
              <wp:wrapPolygon edited="0">
                <wp:start x="-133" y="0"/>
                <wp:lineTo x="-133" y="21308"/>
                <wp:lineTo x="21600" y="21308"/>
                <wp:lineTo x="21600" y="0"/>
                <wp:lineTo x="-133" y="0"/>
              </wp:wrapPolygon>
            </wp:wrapTight>
            <wp:docPr id="13" name="Рисунок 13"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p_image002"/>
                    <pic:cNvPicPr>
                      <a:picLocks noChangeAspect="1" noChangeArrowheads="1"/>
                    </pic:cNvPicPr>
                  </pic:nvPicPr>
                  <pic:blipFill>
                    <a:blip r:embed="rId12" cstate="print"/>
                    <a:srcRect l="17059" t="17749" r="19020" b="18182"/>
                    <a:stretch>
                      <a:fillRect/>
                    </a:stretch>
                  </pic:blipFill>
                  <pic:spPr bwMode="auto">
                    <a:xfrm>
                      <a:off x="0" y="0"/>
                      <a:ext cx="3105150" cy="1409700"/>
                    </a:xfrm>
                    <a:prstGeom prst="rect">
                      <a:avLst/>
                    </a:prstGeom>
                    <a:noFill/>
                    <a:ln w="9525">
                      <a:noFill/>
                      <a:miter lim="800000"/>
                      <a:headEnd/>
                      <a:tailEnd/>
                    </a:ln>
                  </pic:spPr>
                </pic:pic>
              </a:graphicData>
            </a:graphic>
          </wp:anchor>
        </w:drawing>
      </w:r>
    </w:p>
    <w:p w:rsidR="00A11090" w:rsidRDefault="00A11090" w:rsidP="00A11090">
      <w:pPr>
        <w:jc w:val="center"/>
      </w:pPr>
    </w:p>
    <w:p w:rsidR="00A11090" w:rsidRDefault="00A11090" w:rsidP="00A11090">
      <w:pPr>
        <w:jc w:val="center"/>
      </w:pPr>
    </w:p>
    <w:p w:rsidR="00A11090" w:rsidRDefault="00A11090" w:rsidP="00A11090">
      <w:pPr>
        <w:jc w:val="center"/>
      </w:pPr>
    </w:p>
    <w:p w:rsidR="00A11090" w:rsidRDefault="00A11090" w:rsidP="00A11090">
      <w:pPr>
        <w:jc w:val="center"/>
      </w:pPr>
    </w:p>
    <w:p w:rsidR="00A11090" w:rsidRDefault="00A11090" w:rsidP="00A11090">
      <w:pPr>
        <w:jc w:val="center"/>
      </w:pPr>
    </w:p>
    <w:p w:rsidR="00A11090" w:rsidRDefault="00A11090" w:rsidP="00A11090">
      <w:pPr>
        <w:jc w:val="center"/>
      </w:pPr>
    </w:p>
    <w:p w:rsidR="00A11090" w:rsidRDefault="00A11090" w:rsidP="00A11090">
      <w:pPr>
        <w:jc w:val="center"/>
      </w:pPr>
      <w:r>
        <w:t>Рис. 10 Соединение с помощью   Т-образных хомутов арок теплицы</w:t>
      </w:r>
    </w:p>
    <w:p w:rsidR="00A11090" w:rsidRDefault="00A11090" w:rsidP="00A11090"/>
    <w:p w:rsidR="00A11090" w:rsidRDefault="00A11090" w:rsidP="00A11090">
      <w:r>
        <w:t xml:space="preserve">Устанавливаем на собранные каркасы теплицы двери, форточку, ручки и защелки с ушками согласно рис. 4. С начало крепим двери и формочку при помощи навесов и </w:t>
      </w:r>
      <w:proofErr w:type="spellStart"/>
      <w:r>
        <w:t>саморезов</w:t>
      </w:r>
      <w:proofErr w:type="spellEnd"/>
      <w:r>
        <w:t xml:space="preserve"> (по два завеса на форточку и дверь) (рис. 11). Затем устанавливаем ручку (рис. 12) на форточку и дверь, аналогично ушки и защелки (рис. 13). </w:t>
      </w:r>
    </w:p>
    <w:p w:rsidR="00A11090" w:rsidRDefault="00A11090" w:rsidP="00A11090"/>
    <w:p w:rsidR="00A11090" w:rsidRDefault="00A11090" w:rsidP="00A11090">
      <w:r>
        <w:rPr>
          <w:noProof/>
        </w:rPr>
        <w:drawing>
          <wp:anchor distT="0" distB="0" distL="114300" distR="114300" simplePos="0" relativeHeight="251680768" behindDoc="1" locked="0" layoutInCell="1" allowOverlap="1">
            <wp:simplePos x="0" y="0"/>
            <wp:positionH relativeFrom="column">
              <wp:posOffset>92075</wp:posOffset>
            </wp:positionH>
            <wp:positionV relativeFrom="paragraph">
              <wp:posOffset>49530</wp:posOffset>
            </wp:positionV>
            <wp:extent cx="1704975" cy="1476375"/>
            <wp:effectExtent l="19050" t="0" r="9525" b="0"/>
            <wp:wrapTight wrapText="bothSides">
              <wp:wrapPolygon edited="0">
                <wp:start x="-241" y="0"/>
                <wp:lineTo x="-241" y="21461"/>
                <wp:lineTo x="21721" y="21461"/>
                <wp:lineTo x="21721" y="0"/>
                <wp:lineTo x="-241"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34510" t="30392" r="23922" b="24510"/>
                    <a:stretch>
                      <a:fillRect/>
                    </a:stretch>
                  </pic:blipFill>
                  <pic:spPr bwMode="auto">
                    <a:xfrm>
                      <a:off x="0" y="0"/>
                      <a:ext cx="1704975" cy="1476375"/>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1" locked="0" layoutInCell="1" allowOverlap="1">
            <wp:simplePos x="0" y="0"/>
            <wp:positionH relativeFrom="column">
              <wp:posOffset>2887345</wp:posOffset>
            </wp:positionH>
            <wp:positionV relativeFrom="paragraph">
              <wp:posOffset>48895</wp:posOffset>
            </wp:positionV>
            <wp:extent cx="942975" cy="1619250"/>
            <wp:effectExtent l="19050" t="0" r="9525" b="0"/>
            <wp:wrapTight wrapText="bothSides">
              <wp:wrapPolygon edited="0">
                <wp:start x="-436" y="0"/>
                <wp:lineTo x="-436" y="21346"/>
                <wp:lineTo x="21818" y="21346"/>
                <wp:lineTo x="21818" y="0"/>
                <wp:lineTo x="-436"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37843" t="15686" r="31373" b="18137"/>
                    <a:stretch>
                      <a:fillRect/>
                    </a:stretch>
                  </pic:blipFill>
                  <pic:spPr bwMode="auto">
                    <a:xfrm>
                      <a:off x="0" y="0"/>
                      <a:ext cx="942975" cy="1619250"/>
                    </a:xfrm>
                    <a:prstGeom prst="rect">
                      <a:avLst/>
                    </a:prstGeom>
                    <a:noFill/>
                    <a:ln w="9525">
                      <a:noFill/>
                      <a:miter lim="800000"/>
                      <a:headEnd/>
                      <a:tailEnd/>
                    </a:ln>
                  </pic:spPr>
                </pic:pic>
              </a:graphicData>
            </a:graphic>
          </wp:anchor>
        </w:drawing>
      </w:r>
    </w:p>
    <w:p w:rsidR="00A11090" w:rsidRDefault="00A11090" w:rsidP="00A11090"/>
    <w:p w:rsidR="00A11090" w:rsidRDefault="00A11090" w:rsidP="00A11090"/>
    <w:p w:rsidR="00A11090" w:rsidRDefault="00A11090" w:rsidP="00A11090"/>
    <w:p w:rsidR="00A11090" w:rsidRDefault="00A11090" w:rsidP="00A11090">
      <w:pPr>
        <w:rPr>
          <w:noProof/>
        </w:rPr>
      </w:pPr>
    </w:p>
    <w:p w:rsidR="00A11090" w:rsidRDefault="00A11090" w:rsidP="00A11090"/>
    <w:p w:rsidR="00A11090" w:rsidRDefault="00A11090" w:rsidP="00A11090"/>
    <w:p w:rsidR="00A11090" w:rsidRDefault="00A11090" w:rsidP="00A11090"/>
    <w:p w:rsidR="00A11090" w:rsidRDefault="00A11090" w:rsidP="00A11090"/>
    <w:p w:rsidR="00A11090" w:rsidRDefault="00A11090" w:rsidP="00A11090"/>
    <w:p w:rsidR="00A11090" w:rsidRDefault="00A11090" w:rsidP="00A11090">
      <w:r>
        <w:t>Рис. 11 Крепление завеса                        Рис. 12 Крепление ручки</w:t>
      </w:r>
    </w:p>
    <w:p w:rsidR="00A11090" w:rsidRDefault="00A11090" w:rsidP="00A11090"/>
    <w:p w:rsidR="00A11090" w:rsidRDefault="00A11090" w:rsidP="00A11090">
      <w:pPr>
        <w:rPr>
          <w:noProof/>
        </w:rPr>
      </w:pPr>
      <w:r>
        <w:rPr>
          <w:noProof/>
        </w:rPr>
        <w:drawing>
          <wp:anchor distT="0" distB="0" distL="114300" distR="114300" simplePos="0" relativeHeight="251673600" behindDoc="1" locked="0" layoutInCell="1" allowOverlap="1">
            <wp:simplePos x="0" y="0"/>
            <wp:positionH relativeFrom="column">
              <wp:posOffset>1610995</wp:posOffset>
            </wp:positionH>
            <wp:positionV relativeFrom="paragraph">
              <wp:posOffset>89535</wp:posOffset>
            </wp:positionV>
            <wp:extent cx="1438275" cy="1276350"/>
            <wp:effectExtent l="19050" t="0" r="9525" b="0"/>
            <wp:wrapTight wrapText="bothSides">
              <wp:wrapPolygon edited="0">
                <wp:start x="-286" y="0"/>
                <wp:lineTo x="-286" y="21278"/>
                <wp:lineTo x="21743" y="21278"/>
                <wp:lineTo x="21743" y="0"/>
                <wp:lineTo x="-286"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36667" t="18382" r="10588" b="23039"/>
                    <a:stretch>
                      <a:fillRect/>
                    </a:stretch>
                  </pic:blipFill>
                  <pic:spPr bwMode="auto">
                    <a:xfrm>
                      <a:off x="0" y="0"/>
                      <a:ext cx="1438275" cy="1276350"/>
                    </a:xfrm>
                    <a:prstGeom prst="rect">
                      <a:avLst/>
                    </a:prstGeom>
                    <a:noFill/>
                    <a:ln w="9525">
                      <a:noFill/>
                      <a:miter lim="800000"/>
                      <a:headEnd/>
                      <a:tailEnd/>
                    </a:ln>
                  </pic:spPr>
                </pic:pic>
              </a:graphicData>
            </a:graphic>
          </wp:anchor>
        </w:drawing>
      </w: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p>
    <w:p w:rsidR="00A11090" w:rsidRDefault="00A11090" w:rsidP="00A11090">
      <w:pPr>
        <w:rPr>
          <w:noProof/>
        </w:rPr>
      </w:pPr>
      <w:r>
        <w:rPr>
          <w:noProof/>
        </w:rPr>
        <w:t xml:space="preserve">                              Рис. 13 Крепление ушка и защелки</w:t>
      </w:r>
    </w:p>
    <w:p w:rsidR="00A11090" w:rsidRDefault="00A11090" w:rsidP="00A11090">
      <w:pPr>
        <w:jc w:val="center"/>
        <w:rPr>
          <w:noProof/>
        </w:rPr>
      </w:pPr>
    </w:p>
    <w:p w:rsidR="00A11090" w:rsidRDefault="00A11090" w:rsidP="00A11090">
      <w:pPr>
        <w:rPr>
          <w:noProof/>
        </w:rPr>
      </w:pPr>
    </w:p>
    <w:p w:rsidR="00A11090" w:rsidRDefault="00A11090" w:rsidP="00A11090">
      <w:pPr>
        <w:jc w:val="center"/>
        <w:rPr>
          <w:noProof/>
        </w:rPr>
      </w:pPr>
      <w:r>
        <w:rPr>
          <w:noProof/>
        </w:rPr>
        <w:t>9</w:t>
      </w:r>
    </w:p>
    <w:p w:rsidR="00A11090" w:rsidRDefault="00A11090" w:rsidP="00A11090">
      <w:pPr>
        <w:ind w:firstLine="567"/>
        <w:jc w:val="center"/>
        <w:rPr>
          <w:noProof/>
        </w:rPr>
      </w:pPr>
      <w:r>
        <w:rPr>
          <w:noProof/>
        </w:rPr>
        <w:drawing>
          <wp:anchor distT="0" distB="0" distL="114300" distR="114300" simplePos="0" relativeHeight="251682816" behindDoc="1" locked="0" layoutInCell="1" allowOverlap="1">
            <wp:simplePos x="0" y="0"/>
            <wp:positionH relativeFrom="column">
              <wp:posOffset>16510</wp:posOffset>
            </wp:positionH>
            <wp:positionV relativeFrom="paragraph">
              <wp:posOffset>-22860</wp:posOffset>
            </wp:positionV>
            <wp:extent cx="2190750" cy="1962150"/>
            <wp:effectExtent l="19050" t="0" r="0" b="0"/>
            <wp:wrapTight wrapText="bothSides">
              <wp:wrapPolygon edited="0">
                <wp:start x="-188" y="0"/>
                <wp:lineTo x="-188" y="21390"/>
                <wp:lineTo x="21600" y="21390"/>
                <wp:lineTo x="21600" y="0"/>
                <wp:lineTo x="-188" y="0"/>
              </wp:wrapPolygon>
            </wp:wrapTight>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33333" t="35049" r="21569" b="14461"/>
                    <a:stretch>
                      <a:fillRect/>
                    </a:stretch>
                  </pic:blipFill>
                  <pic:spPr bwMode="auto">
                    <a:xfrm>
                      <a:off x="0" y="0"/>
                      <a:ext cx="2190750" cy="1962150"/>
                    </a:xfrm>
                    <a:prstGeom prst="rect">
                      <a:avLst/>
                    </a:prstGeom>
                    <a:noFill/>
                    <a:ln w="9525">
                      <a:noFill/>
                      <a:miter lim="800000"/>
                      <a:headEnd/>
                      <a:tailEnd/>
                    </a:ln>
                  </pic:spPr>
                </pic:pic>
              </a:graphicData>
            </a:graphic>
          </wp:anchor>
        </w:drawing>
      </w:r>
    </w:p>
    <w:p w:rsidR="00A11090" w:rsidRDefault="00A11090" w:rsidP="00A11090">
      <w:pPr>
        <w:ind w:firstLine="567"/>
        <w:jc w:val="center"/>
      </w:pPr>
      <w:r>
        <w:rPr>
          <w:noProof/>
        </w:rPr>
        <w:drawing>
          <wp:anchor distT="0" distB="0" distL="114300" distR="114300" simplePos="0" relativeHeight="251677696" behindDoc="1" locked="0" layoutInCell="1" allowOverlap="1">
            <wp:simplePos x="0" y="0"/>
            <wp:positionH relativeFrom="column">
              <wp:posOffset>295275</wp:posOffset>
            </wp:positionH>
            <wp:positionV relativeFrom="paragraph">
              <wp:posOffset>20955</wp:posOffset>
            </wp:positionV>
            <wp:extent cx="2124075" cy="1581150"/>
            <wp:effectExtent l="19050" t="0" r="9525" b="0"/>
            <wp:wrapTight wrapText="bothSides">
              <wp:wrapPolygon edited="0">
                <wp:start x="-194" y="0"/>
                <wp:lineTo x="-194" y="21340"/>
                <wp:lineTo x="21697" y="21340"/>
                <wp:lineTo x="21697" y="0"/>
                <wp:lineTo x="-194" y="0"/>
              </wp:wrapPolygon>
            </wp:wrapTight>
            <wp:docPr id="12" name="Рисунок 4"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_image002"/>
                    <pic:cNvPicPr>
                      <a:picLocks noChangeAspect="1" noChangeArrowheads="1"/>
                    </pic:cNvPicPr>
                  </pic:nvPicPr>
                  <pic:blipFill>
                    <a:blip r:embed="rId17" cstate="print"/>
                    <a:srcRect t="12698" r="11461" b="21429"/>
                    <a:stretch>
                      <a:fillRect/>
                    </a:stretch>
                  </pic:blipFill>
                  <pic:spPr bwMode="auto">
                    <a:xfrm>
                      <a:off x="0" y="0"/>
                      <a:ext cx="2124075" cy="1581150"/>
                    </a:xfrm>
                    <a:prstGeom prst="rect">
                      <a:avLst/>
                    </a:prstGeom>
                    <a:noFill/>
                    <a:ln w="9525">
                      <a:noFill/>
                      <a:miter lim="800000"/>
                      <a:headEnd/>
                      <a:tailEnd/>
                    </a:ln>
                  </pic:spPr>
                </pic:pic>
              </a:graphicData>
            </a:graphic>
          </wp:anchor>
        </w:drawing>
      </w:r>
    </w:p>
    <w:p w:rsidR="00A11090" w:rsidRDefault="00A11090" w:rsidP="00A11090">
      <w:pPr>
        <w:ind w:firstLine="567"/>
        <w:jc w:val="center"/>
        <w:rPr>
          <w:noProof/>
        </w:rPr>
      </w:pPr>
    </w:p>
    <w:p w:rsidR="00A11090" w:rsidRDefault="00A11090" w:rsidP="00A11090">
      <w:pPr>
        <w:ind w:firstLine="567"/>
        <w:jc w:val="center"/>
      </w:pPr>
    </w:p>
    <w:p w:rsidR="00A11090" w:rsidRDefault="00A11090" w:rsidP="00A11090">
      <w:pPr>
        <w:ind w:firstLine="567"/>
        <w:jc w:val="center"/>
        <w:rPr>
          <w:noProof/>
        </w:rPr>
      </w:pPr>
    </w:p>
    <w:p w:rsidR="00A11090" w:rsidRDefault="00A11090" w:rsidP="00A11090">
      <w:pPr>
        <w:ind w:firstLine="567"/>
        <w:jc w:val="center"/>
      </w:pPr>
    </w:p>
    <w:p w:rsidR="00A11090" w:rsidRDefault="00A11090" w:rsidP="00A11090">
      <w:pPr>
        <w:ind w:firstLine="567"/>
        <w:jc w:val="center"/>
        <w:rPr>
          <w:noProof/>
        </w:rPr>
      </w:pPr>
    </w:p>
    <w:p w:rsidR="00A11090" w:rsidRDefault="00A11090" w:rsidP="00A11090">
      <w:pPr>
        <w:ind w:firstLine="567"/>
        <w:jc w:val="center"/>
      </w:pPr>
    </w:p>
    <w:p w:rsidR="00A11090" w:rsidRDefault="00A11090" w:rsidP="00A11090">
      <w:pPr>
        <w:ind w:firstLine="567"/>
      </w:pPr>
    </w:p>
    <w:p w:rsidR="00A11090" w:rsidRDefault="00A11090" w:rsidP="00A11090">
      <w:pPr>
        <w:ind w:firstLine="567"/>
        <w:rPr>
          <w:noProof/>
        </w:rPr>
      </w:pPr>
    </w:p>
    <w:p w:rsidR="00A11090" w:rsidRDefault="00A11090" w:rsidP="00A11090">
      <w:pPr>
        <w:ind w:firstLine="567"/>
      </w:pPr>
    </w:p>
    <w:p w:rsidR="00A11090" w:rsidRDefault="00A11090" w:rsidP="00A11090"/>
    <w:p w:rsidR="00A11090" w:rsidRDefault="00A11090" w:rsidP="00A11090">
      <w:pPr>
        <w:jc w:val="right"/>
      </w:pPr>
      <w:r>
        <w:t>Рис. 6 Соединение с помощью уголков        Рис. 7 Соединение с помощью          Т-образных хомутов</w:t>
      </w:r>
    </w:p>
    <w:p w:rsidR="00A11090" w:rsidRDefault="00A11090" w:rsidP="00A11090"/>
    <w:p w:rsidR="00A11090" w:rsidRDefault="00A11090" w:rsidP="00A11090">
      <w:pPr>
        <w:ind w:firstLine="567"/>
        <w:jc w:val="both"/>
        <w:rPr>
          <w:noProof/>
        </w:rPr>
      </w:pPr>
    </w:p>
    <w:p w:rsidR="00A11090" w:rsidRDefault="00A11090" w:rsidP="00A11090">
      <w:pPr>
        <w:ind w:firstLine="567"/>
        <w:jc w:val="both"/>
      </w:pPr>
      <w:r>
        <w:t xml:space="preserve">Собираем каркас торца теплицы согласно позиций </w:t>
      </w:r>
      <w:proofErr w:type="gramStart"/>
      <w:r>
        <w:t xml:space="preserve">( </w:t>
      </w:r>
      <w:proofErr w:type="gramEnd"/>
      <w:r>
        <w:t xml:space="preserve">рис. 3), их также должно быть два. Нижние торцевые основания соединяем торцевым соединителем вставив его в средину оснований и фиксируем </w:t>
      </w:r>
      <w:proofErr w:type="spellStart"/>
      <w:r>
        <w:t>саморезами</w:t>
      </w:r>
      <w:proofErr w:type="spellEnd"/>
      <w:r>
        <w:t xml:space="preserve"> согласн</w:t>
      </w:r>
      <w:proofErr w:type="gramStart"/>
      <w:r>
        <w:t>о(</w:t>
      </w:r>
      <w:proofErr w:type="gramEnd"/>
      <w:r>
        <w:t xml:space="preserve"> рис. 8). По краям торцевых оснований вставляем угловые соединения и фиксируем их  </w:t>
      </w:r>
      <w:proofErr w:type="spellStart"/>
      <w:r>
        <w:t>саморезами</w:t>
      </w:r>
      <w:proofErr w:type="spellEnd"/>
      <w:r>
        <w:t xml:space="preserve"> (рис. 9). Соединение с помощью </w:t>
      </w:r>
      <w:proofErr w:type="spellStart"/>
      <w:r>
        <w:t>Т-обраных</w:t>
      </w:r>
      <w:proofErr w:type="spellEnd"/>
      <w:r>
        <w:t xml:space="preserve"> хомутов производится аналогично (рис. 7) и</w:t>
      </w:r>
    </w:p>
    <w:p w:rsidR="00A11090" w:rsidRDefault="00A11090" w:rsidP="00A11090">
      <w:pPr>
        <w:jc w:val="both"/>
      </w:pPr>
      <w:r>
        <w:t xml:space="preserve"> (рис. 10). </w:t>
      </w:r>
    </w:p>
    <w:p w:rsidR="00A11090" w:rsidRDefault="00A11090" w:rsidP="00A11090">
      <w:pPr>
        <w:jc w:val="both"/>
      </w:pPr>
    </w:p>
    <w:p w:rsidR="00A11090" w:rsidRDefault="00A11090" w:rsidP="00A11090">
      <w:pPr>
        <w:jc w:val="both"/>
      </w:pPr>
    </w:p>
    <w:p w:rsidR="00A11090" w:rsidRDefault="00A11090" w:rsidP="00A11090">
      <w:pPr>
        <w:ind w:firstLine="567"/>
        <w:jc w:val="both"/>
      </w:pPr>
      <w:r>
        <w:rPr>
          <w:noProof/>
        </w:rPr>
        <w:drawing>
          <wp:anchor distT="0" distB="0" distL="114300" distR="114300" simplePos="0" relativeHeight="251678720" behindDoc="1" locked="0" layoutInCell="1" allowOverlap="1">
            <wp:simplePos x="0" y="0"/>
            <wp:positionH relativeFrom="column">
              <wp:posOffset>15240</wp:posOffset>
            </wp:positionH>
            <wp:positionV relativeFrom="paragraph">
              <wp:posOffset>100965</wp:posOffset>
            </wp:positionV>
            <wp:extent cx="2600325" cy="1114425"/>
            <wp:effectExtent l="19050" t="0" r="9525" b="0"/>
            <wp:wrapTight wrapText="bothSides">
              <wp:wrapPolygon edited="0">
                <wp:start x="-158" y="0"/>
                <wp:lineTo x="-158" y="21415"/>
                <wp:lineTo x="21679" y="21415"/>
                <wp:lineTo x="21679" y="0"/>
                <wp:lineTo x="-158" y="0"/>
              </wp:wrapPolygon>
            </wp:wrapTight>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36275" t="33333" r="10196" b="37990"/>
                    <a:stretch>
                      <a:fillRect/>
                    </a:stretch>
                  </pic:blipFill>
                  <pic:spPr bwMode="auto">
                    <a:xfrm>
                      <a:off x="0" y="0"/>
                      <a:ext cx="2600325" cy="1114425"/>
                    </a:xfrm>
                    <a:prstGeom prst="rect">
                      <a:avLst/>
                    </a:prstGeom>
                    <a:noFill/>
                    <a:ln w="9525">
                      <a:noFill/>
                      <a:miter lim="800000"/>
                      <a:headEnd/>
                      <a:tailEnd/>
                    </a:ln>
                  </pic:spPr>
                </pic:pic>
              </a:graphicData>
            </a:graphic>
          </wp:anchor>
        </w:drawing>
      </w:r>
      <w:r>
        <w:rPr>
          <w:noProof/>
        </w:rPr>
        <w:drawing>
          <wp:anchor distT="0" distB="0" distL="114300" distR="114300" simplePos="0" relativeHeight="251679744" behindDoc="1" locked="0" layoutInCell="1" allowOverlap="1">
            <wp:simplePos x="0" y="0"/>
            <wp:positionH relativeFrom="column">
              <wp:posOffset>3054350</wp:posOffset>
            </wp:positionH>
            <wp:positionV relativeFrom="paragraph">
              <wp:posOffset>100965</wp:posOffset>
            </wp:positionV>
            <wp:extent cx="1847215" cy="1438275"/>
            <wp:effectExtent l="19050" t="0" r="635" b="0"/>
            <wp:wrapTight wrapText="bothSides">
              <wp:wrapPolygon edited="0">
                <wp:start x="-223" y="0"/>
                <wp:lineTo x="-223" y="21457"/>
                <wp:lineTo x="21607" y="21457"/>
                <wp:lineTo x="21607" y="0"/>
                <wp:lineTo x="-223" y="0"/>
              </wp:wrapPolygon>
            </wp:wrapTight>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23922" t="22549" r="21176" b="24020"/>
                    <a:stretch>
                      <a:fillRect/>
                    </a:stretch>
                  </pic:blipFill>
                  <pic:spPr bwMode="auto">
                    <a:xfrm>
                      <a:off x="0" y="0"/>
                      <a:ext cx="1847215" cy="1438275"/>
                    </a:xfrm>
                    <a:prstGeom prst="rect">
                      <a:avLst/>
                    </a:prstGeom>
                    <a:noFill/>
                    <a:ln w="9525">
                      <a:noFill/>
                      <a:miter lim="800000"/>
                      <a:headEnd/>
                      <a:tailEnd/>
                    </a:ln>
                  </pic:spPr>
                </pic:pic>
              </a:graphicData>
            </a:graphic>
          </wp:anchor>
        </w:drawing>
      </w:r>
    </w:p>
    <w:p w:rsidR="00A11090" w:rsidRDefault="00A11090" w:rsidP="00A11090">
      <w:pPr>
        <w:ind w:firstLine="567"/>
        <w:jc w:val="both"/>
      </w:pPr>
    </w:p>
    <w:p w:rsidR="00A11090" w:rsidRDefault="00A11090" w:rsidP="00A11090">
      <w:pPr>
        <w:ind w:firstLine="567"/>
        <w:jc w:val="both"/>
      </w:pPr>
    </w:p>
    <w:p w:rsidR="00A11090" w:rsidRDefault="00A11090" w:rsidP="00A11090">
      <w:pPr>
        <w:ind w:firstLine="567"/>
        <w:jc w:val="both"/>
      </w:pPr>
      <w:r>
        <w:t xml:space="preserve"> </w:t>
      </w:r>
    </w:p>
    <w:p w:rsidR="00A11090" w:rsidRDefault="00A11090" w:rsidP="00A11090">
      <w:pPr>
        <w:ind w:firstLine="567"/>
        <w:jc w:val="both"/>
      </w:pPr>
    </w:p>
    <w:p w:rsidR="00A11090" w:rsidRDefault="00A11090" w:rsidP="00A11090">
      <w:pPr>
        <w:ind w:firstLine="567"/>
        <w:jc w:val="both"/>
      </w:pPr>
    </w:p>
    <w:p w:rsidR="00A11090" w:rsidRDefault="00A11090" w:rsidP="00A11090">
      <w:pPr>
        <w:ind w:firstLine="567"/>
        <w:jc w:val="both"/>
      </w:pPr>
    </w:p>
    <w:p w:rsidR="00A11090" w:rsidRDefault="00A11090" w:rsidP="00A11090">
      <w:pPr>
        <w:ind w:firstLine="567"/>
        <w:jc w:val="both"/>
      </w:pPr>
    </w:p>
    <w:p w:rsidR="00A11090" w:rsidRDefault="00A11090" w:rsidP="00A11090">
      <w:pPr>
        <w:jc w:val="both"/>
      </w:pPr>
    </w:p>
    <w:p w:rsidR="00A11090" w:rsidRDefault="00A11090" w:rsidP="00A11090">
      <w:pPr>
        <w:jc w:val="center"/>
      </w:pPr>
      <w:proofErr w:type="gramStart"/>
      <w:r>
        <w:t>Рис. 8 Соединение торцевым                Рис. 9 Соединения угловыми                   соединителем                                                   соединителями</w:t>
      </w:r>
      <w:proofErr w:type="gramEnd"/>
    </w:p>
    <w:p w:rsidR="00A11090" w:rsidRDefault="00A11090" w:rsidP="00A11090">
      <w:pPr>
        <w:jc w:val="center"/>
      </w:pPr>
    </w:p>
    <w:p w:rsidR="00A11090" w:rsidRDefault="00A11090" w:rsidP="00A11090">
      <w:pPr>
        <w:jc w:val="center"/>
      </w:pPr>
    </w:p>
    <w:p w:rsidR="00A11090" w:rsidRDefault="00A11090" w:rsidP="00A11090">
      <w:pPr>
        <w:jc w:val="center"/>
      </w:pPr>
    </w:p>
    <w:p w:rsidR="00AC4B52" w:rsidRDefault="00A11090" w:rsidP="00A11090">
      <w:pPr>
        <w:jc w:val="center"/>
      </w:pPr>
      <w:r>
        <w:t>8</w:t>
      </w:r>
    </w:p>
    <w:p w:rsidR="00A11090" w:rsidRPr="00193406" w:rsidRDefault="00A11090" w:rsidP="00A11090">
      <w:pPr>
        <w:ind w:firstLine="709"/>
        <w:jc w:val="center"/>
        <w:rPr>
          <w:color w:val="000000"/>
        </w:rPr>
      </w:pPr>
      <w:r>
        <w:rPr>
          <w:noProof/>
          <w:color w:val="000000"/>
        </w:rPr>
        <w:drawing>
          <wp:anchor distT="0" distB="0" distL="114300" distR="114300" simplePos="0" relativeHeight="251684864" behindDoc="1" locked="0" layoutInCell="1" allowOverlap="1">
            <wp:simplePos x="0" y="0"/>
            <wp:positionH relativeFrom="column">
              <wp:posOffset>244475</wp:posOffset>
            </wp:positionH>
            <wp:positionV relativeFrom="paragraph">
              <wp:posOffset>-99060</wp:posOffset>
            </wp:positionV>
            <wp:extent cx="1609725" cy="2476500"/>
            <wp:effectExtent l="19050" t="0" r="9525" b="0"/>
            <wp:wrapTight wrapText="bothSides">
              <wp:wrapPolygon edited="0">
                <wp:start x="-256" y="0"/>
                <wp:lineTo x="-256" y="21434"/>
                <wp:lineTo x="21728" y="21434"/>
                <wp:lineTo x="21728" y="0"/>
                <wp:lineTo x="-256" y="0"/>
              </wp:wrapPolygon>
            </wp:wrapTight>
            <wp:docPr id="20" name="Рисунок 3" descr="ТР 00.130 - Каркас две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 00.130 - Каркас двери.jpg"/>
                    <pic:cNvPicPr/>
                  </pic:nvPicPr>
                  <pic:blipFill>
                    <a:blip r:embed="rId20" cstate="print"/>
                    <a:stretch>
                      <a:fillRect/>
                    </a:stretch>
                  </pic:blipFill>
                  <pic:spPr>
                    <a:xfrm>
                      <a:off x="0" y="0"/>
                      <a:ext cx="1609725" cy="2476500"/>
                    </a:xfrm>
                    <a:prstGeom prst="rect">
                      <a:avLst/>
                    </a:prstGeom>
                  </pic:spPr>
                </pic:pic>
              </a:graphicData>
            </a:graphic>
          </wp:anchor>
        </w:drawing>
      </w:r>
    </w:p>
    <w:p w:rsidR="00A11090" w:rsidRDefault="00A11090" w:rsidP="00A11090"/>
    <w:p w:rsidR="00A11090" w:rsidRDefault="00A11090" w:rsidP="00A11090"/>
    <w:p w:rsidR="00A11090" w:rsidRDefault="00A11090" w:rsidP="00A11090"/>
    <w:p w:rsidR="00A11090" w:rsidRDefault="00A11090" w:rsidP="00A11090"/>
    <w:p w:rsidR="00A11090" w:rsidRDefault="00A11090" w:rsidP="00A11090">
      <w:r w:rsidRPr="00A11090">
        <w:rPr>
          <w:noProof/>
        </w:rPr>
        <w:drawing>
          <wp:anchor distT="0" distB="0" distL="114300" distR="114300" simplePos="0" relativeHeight="251686912" behindDoc="1" locked="0" layoutInCell="1" allowOverlap="1">
            <wp:simplePos x="0" y="0"/>
            <wp:positionH relativeFrom="column">
              <wp:posOffset>485775</wp:posOffset>
            </wp:positionH>
            <wp:positionV relativeFrom="paragraph">
              <wp:posOffset>-899160</wp:posOffset>
            </wp:positionV>
            <wp:extent cx="1997710" cy="2266950"/>
            <wp:effectExtent l="19050" t="0" r="2540" b="0"/>
            <wp:wrapTight wrapText="bothSides">
              <wp:wrapPolygon edited="0">
                <wp:start x="-206" y="0"/>
                <wp:lineTo x="-206" y="21418"/>
                <wp:lineTo x="21627" y="21418"/>
                <wp:lineTo x="21627" y="0"/>
                <wp:lineTo x="-206" y="0"/>
              </wp:wrapPolygon>
            </wp:wrapTight>
            <wp:docPr id="21" name="Рисунок 2" descr="ТР 00.140 - Каркас форто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 00.140 - Каркас форточки.jpg"/>
                    <pic:cNvPicPr/>
                  </pic:nvPicPr>
                  <pic:blipFill>
                    <a:blip r:embed="rId21" cstate="print"/>
                    <a:stretch>
                      <a:fillRect/>
                    </a:stretch>
                  </pic:blipFill>
                  <pic:spPr>
                    <a:xfrm>
                      <a:off x="0" y="0"/>
                      <a:ext cx="1997710" cy="2266950"/>
                    </a:xfrm>
                    <a:prstGeom prst="rect">
                      <a:avLst/>
                    </a:prstGeom>
                  </pic:spPr>
                </pic:pic>
              </a:graphicData>
            </a:graphic>
          </wp:anchor>
        </w:drawing>
      </w:r>
    </w:p>
    <w:p w:rsidR="00A11090" w:rsidRDefault="00A11090" w:rsidP="00A11090"/>
    <w:p w:rsidR="00A11090" w:rsidRDefault="00A11090" w:rsidP="00A11090"/>
    <w:p w:rsidR="00A11090" w:rsidRDefault="00A11090" w:rsidP="00A11090"/>
    <w:p w:rsidR="00A11090" w:rsidRDefault="00A11090" w:rsidP="00A11090"/>
    <w:p w:rsidR="00A11090" w:rsidRDefault="00A11090" w:rsidP="00A11090"/>
    <w:p w:rsidR="00A11090" w:rsidRDefault="00A11090" w:rsidP="00A11090"/>
    <w:p w:rsidR="00A11090" w:rsidRDefault="00A11090" w:rsidP="00A11090"/>
    <w:p w:rsidR="00A11090" w:rsidRDefault="00A11090" w:rsidP="00A11090"/>
    <w:p w:rsidR="00A11090" w:rsidRDefault="00A11090" w:rsidP="00A11090">
      <w:r>
        <w:t xml:space="preserve">            Рис. 1 Каркас двери                              Рис.2 Каркас форточки                                         </w:t>
      </w:r>
    </w:p>
    <w:p w:rsidR="00AC4B52" w:rsidRDefault="00AC4B52"/>
    <w:p w:rsidR="00AC4B52" w:rsidRDefault="00656438">
      <w:r>
        <w:rPr>
          <w:noProof/>
        </w:rPr>
        <w:drawing>
          <wp:anchor distT="0" distB="0" distL="114300" distR="114300" simplePos="0" relativeHeight="251692032" behindDoc="1" locked="0" layoutInCell="1" allowOverlap="1">
            <wp:simplePos x="0" y="0"/>
            <wp:positionH relativeFrom="column">
              <wp:posOffset>739775</wp:posOffset>
            </wp:positionH>
            <wp:positionV relativeFrom="paragraph">
              <wp:posOffset>14605</wp:posOffset>
            </wp:positionV>
            <wp:extent cx="3171825" cy="3257550"/>
            <wp:effectExtent l="19050" t="0" r="9525" b="0"/>
            <wp:wrapTight wrapText="bothSides">
              <wp:wrapPolygon edited="0">
                <wp:start x="-130" y="0"/>
                <wp:lineTo x="-130" y="21474"/>
                <wp:lineTo x="21665" y="21474"/>
                <wp:lineTo x="21665" y="0"/>
                <wp:lineTo x="-130" y="0"/>
              </wp:wrapPolygon>
            </wp:wrapTight>
            <wp:docPr id="2" name="Рисунок 1" descr="ТР 00.120 - Каркас торца тепл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 00.120 - Каркас торца теплицы.jpg"/>
                    <pic:cNvPicPr/>
                  </pic:nvPicPr>
                  <pic:blipFill>
                    <a:blip r:embed="rId22" cstate="print"/>
                    <a:stretch>
                      <a:fillRect/>
                    </a:stretch>
                  </pic:blipFill>
                  <pic:spPr>
                    <a:xfrm>
                      <a:off x="0" y="0"/>
                      <a:ext cx="3171825" cy="3257550"/>
                    </a:xfrm>
                    <a:prstGeom prst="rect">
                      <a:avLst/>
                    </a:prstGeom>
                  </pic:spPr>
                </pic:pic>
              </a:graphicData>
            </a:graphic>
          </wp:anchor>
        </w:drawing>
      </w:r>
    </w:p>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C4B52" w:rsidRDefault="00AC4B52"/>
    <w:p w:rsidR="00A11090" w:rsidRDefault="00A11090" w:rsidP="00A11090">
      <w:pPr>
        <w:jc w:val="center"/>
      </w:pPr>
      <w:r>
        <w:t>Рис. 3 Каркас торца</w:t>
      </w:r>
    </w:p>
    <w:p w:rsidR="00A11090" w:rsidRDefault="00A11090" w:rsidP="00A11090">
      <w:pPr>
        <w:jc w:val="center"/>
      </w:pPr>
    </w:p>
    <w:p w:rsidR="00A11090" w:rsidRDefault="00A11090" w:rsidP="00A11090">
      <w:pPr>
        <w:jc w:val="center"/>
      </w:pPr>
    </w:p>
    <w:p w:rsidR="00A11090" w:rsidRDefault="00A11090" w:rsidP="00A11090">
      <w:pPr>
        <w:jc w:val="center"/>
      </w:pPr>
      <w:r>
        <w:t>5</w:t>
      </w:r>
    </w:p>
    <w:p w:rsidR="00AC4B52" w:rsidRDefault="00A11090">
      <w:r>
        <w:rPr>
          <w:noProof/>
        </w:rPr>
        <w:drawing>
          <wp:anchor distT="0" distB="0" distL="114300" distR="114300" simplePos="0" relativeHeight="251691008" behindDoc="1" locked="0" layoutInCell="1" allowOverlap="1">
            <wp:simplePos x="0" y="0"/>
            <wp:positionH relativeFrom="column">
              <wp:posOffset>5369560</wp:posOffset>
            </wp:positionH>
            <wp:positionV relativeFrom="paragraph">
              <wp:posOffset>34290</wp:posOffset>
            </wp:positionV>
            <wp:extent cx="4624070" cy="4848225"/>
            <wp:effectExtent l="19050" t="0" r="5080" b="0"/>
            <wp:wrapTight wrapText="bothSides">
              <wp:wrapPolygon edited="0">
                <wp:start x="-89" y="0"/>
                <wp:lineTo x="-89" y="21558"/>
                <wp:lineTo x="21624" y="21558"/>
                <wp:lineTo x="21624" y="0"/>
                <wp:lineTo x="-89" y="0"/>
              </wp:wrapPolygon>
            </wp:wrapTight>
            <wp:docPr id="26" name="Рисунок 5" descr="ТР 00.600.1 - Теплица на фундамен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 00.600.1 - Теплица на фундаменте.jpg"/>
                    <pic:cNvPicPr/>
                  </pic:nvPicPr>
                  <pic:blipFill>
                    <a:blip r:embed="rId23" cstate="print"/>
                    <a:stretch>
                      <a:fillRect/>
                    </a:stretch>
                  </pic:blipFill>
                  <pic:spPr>
                    <a:xfrm>
                      <a:off x="0" y="0"/>
                      <a:ext cx="4624070" cy="4848225"/>
                    </a:xfrm>
                    <a:prstGeom prst="rect">
                      <a:avLst/>
                    </a:prstGeom>
                  </pic:spPr>
                </pic:pic>
              </a:graphicData>
            </a:graphic>
          </wp:anchor>
        </w:drawing>
      </w:r>
      <w:r w:rsidRPr="00A11090">
        <w:rPr>
          <w:noProof/>
        </w:rPr>
        <w:drawing>
          <wp:inline distT="0" distB="0" distL="0" distR="0">
            <wp:extent cx="4439433" cy="3724275"/>
            <wp:effectExtent l="19050" t="0" r="0" b="0"/>
            <wp:docPr id="24" name="Рисунок 1" descr="ТР 00.100 - Торец в сбо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 00.100 - Торец в сборе.jpg"/>
                    <pic:cNvPicPr/>
                  </pic:nvPicPr>
                  <pic:blipFill>
                    <a:blip r:embed="rId24" cstate="print"/>
                    <a:stretch>
                      <a:fillRect/>
                    </a:stretch>
                  </pic:blipFill>
                  <pic:spPr>
                    <a:xfrm>
                      <a:off x="0" y="0"/>
                      <a:ext cx="4441755" cy="3726223"/>
                    </a:xfrm>
                    <a:prstGeom prst="rect">
                      <a:avLst/>
                    </a:prstGeom>
                  </pic:spPr>
                </pic:pic>
              </a:graphicData>
            </a:graphic>
          </wp:inline>
        </w:drawing>
      </w:r>
    </w:p>
    <w:p w:rsidR="00AC4B52" w:rsidRDefault="00AC4B52"/>
    <w:p w:rsidR="00AC4B52" w:rsidRDefault="00AC4B52"/>
    <w:p w:rsidR="00A11090" w:rsidRDefault="00A11090" w:rsidP="00A11090">
      <w:pPr>
        <w:jc w:val="center"/>
      </w:pPr>
      <w:r>
        <w:t>Рис. 4 Каркас в сборе с форточкой и дверью</w:t>
      </w:r>
    </w:p>
    <w:p w:rsidR="00A11090" w:rsidRDefault="00A11090" w:rsidP="00A11090">
      <w:pPr>
        <w:jc w:val="center"/>
      </w:pPr>
    </w:p>
    <w:p w:rsidR="00A11090" w:rsidRDefault="00A11090" w:rsidP="00A11090">
      <w:pPr>
        <w:jc w:val="center"/>
      </w:pPr>
    </w:p>
    <w:p w:rsidR="00A11090" w:rsidRPr="00646292" w:rsidRDefault="00A11090" w:rsidP="00A11090">
      <w:pPr>
        <w:pStyle w:val="a8"/>
        <w:numPr>
          <w:ilvl w:val="0"/>
          <w:numId w:val="7"/>
        </w:numPr>
        <w:spacing w:after="200" w:line="276" w:lineRule="auto"/>
        <w:jc w:val="both"/>
        <w:rPr>
          <w:b/>
          <w:color w:val="000000"/>
          <w:sz w:val="28"/>
          <w:szCs w:val="28"/>
        </w:rPr>
      </w:pPr>
      <w:r w:rsidRPr="00646292">
        <w:rPr>
          <w:b/>
          <w:color w:val="000000"/>
          <w:sz w:val="28"/>
          <w:szCs w:val="28"/>
        </w:rPr>
        <w:t>Последовательность сборки каркаса теплицы (4м.)</w:t>
      </w:r>
    </w:p>
    <w:p w:rsidR="00A11090" w:rsidRDefault="00A11090" w:rsidP="00A11090">
      <w:pPr>
        <w:ind w:firstLine="567"/>
        <w:jc w:val="both"/>
        <w:rPr>
          <w:b/>
          <w:color w:val="000000"/>
          <w:sz w:val="28"/>
          <w:szCs w:val="28"/>
        </w:rPr>
      </w:pPr>
    </w:p>
    <w:p w:rsidR="00A11090" w:rsidRPr="009D7571" w:rsidRDefault="00A11090" w:rsidP="00A11090">
      <w:pPr>
        <w:spacing w:after="200" w:line="276" w:lineRule="auto"/>
        <w:ind w:firstLine="567"/>
        <w:contextualSpacing/>
        <w:jc w:val="both"/>
        <w:rPr>
          <w:color w:val="000000"/>
        </w:rPr>
      </w:pPr>
      <w:r>
        <w:rPr>
          <w:color w:val="000000"/>
        </w:rPr>
        <w:t>Распаковать детали теплицы.</w:t>
      </w:r>
    </w:p>
    <w:p w:rsidR="00A11090" w:rsidRPr="009D7571" w:rsidRDefault="00A11090" w:rsidP="00A11090">
      <w:pPr>
        <w:spacing w:after="200" w:line="276" w:lineRule="auto"/>
        <w:ind w:firstLine="567"/>
        <w:contextualSpacing/>
        <w:jc w:val="both"/>
        <w:rPr>
          <w:color w:val="000000"/>
        </w:rPr>
      </w:pPr>
      <w:r w:rsidRPr="009D7571">
        <w:rPr>
          <w:color w:val="000000"/>
        </w:rPr>
        <w:t>Рассортировать элементы теплицы по нумерации</w:t>
      </w:r>
      <w:r>
        <w:rPr>
          <w:color w:val="000000"/>
        </w:rPr>
        <w:t xml:space="preserve"> </w:t>
      </w:r>
      <w:proofErr w:type="gramStart"/>
      <w:r>
        <w:rPr>
          <w:color w:val="000000"/>
        </w:rPr>
        <w:t>согласно таблицы</w:t>
      </w:r>
      <w:proofErr w:type="gramEnd"/>
      <w:r>
        <w:rPr>
          <w:color w:val="000000"/>
        </w:rPr>
        <w:t xml:space="preserve"> при этом использовать рулетку.</w:t>
      </w:r>
    </w:p>
    <w:p w:rsidR="00A11090" w:rsidRDefault="00A11090" w:rsidP="00A11090">
      <w:pPr>
        <w:ind w:firstLine="567"/>
        <w:jc w:val="both"/>
        <w:rPr>
          <w:color w:val="000000"/>
        </w:rPr>
      </w:pPr>
      <w:r w:rsidRPr="009D7571">
        <w:rPr>
          <w:color w:val="000000"/>
        </w:rPr>
        <w:t xml:space="preserve">     Начать сборку теплицы рекомендуется </w:t>
      </w:r>
      <w:r>
        <w:rPr>
          <w:color w:val="000000"/>
        </w:rPr>
        <w:t>можно начать в последовательности номеров рисунков.</w:t>
      </w:r>
      <w:r w:rsidRPr="009D7571">
        <w:rPr>
          <w:color w:val="000000"/>
        </w:rPr>
        <w:t xml:space="preserve"> </w:t>
      </w:r>
    </w:p>
    <w:p w:rsidR="00A11090" w:rsidRDefault="00A11090" w:rsidP="00A11090">
      <w:pPr>
        <w:rPr>
          <w:color w:val="000000"/>
        </w:rPr>
      </w:pPr>
    </w:p>
    <w:p w:rsidR="00A11090" w:rsidRDefault="00A11090" w:rsidP="00A11090">
      <w:pPr>
        <w:rPr>
          <w:color w:val="000000"/>
        </w:rPr>
      </w:pPr>
    </w:p>
    <w:p w:rsidR="00A11090" w:rsidRDefault="00A11090" w:rsidP="00A11090">
      <w:pPr>
        <w:rPr>
          <w:color w:val="000000"/>
        </w:rPr>
      </w:pPr>
    </w:p>
    <w:p w:rsidR="00A11090" w:rsidRDefault="00A11090" w:rsidP="00A11090">
      <w:pPr>
        <w:rPr>
          <w:color w:val="000000"/>
        </w:rPr>
      </w:pPr>
    </w:p>
    <w:p w:rsidR="00A11090" w:rsidRDefault="00A11090" w:rsidP="00A11090">
      <w:pPr>
        <w:jc w:val="center"/>
      </w:pPr>
      <w:r>
        <w:rPr>
          <w:color w:val="000000"/>
        </w:rPr>
        <w:t>6</w:t>
      </w:r>
    </w:p>
    <w:p w:rsidR="00AC4B52" w:rsidRDefault="00AC4B52"/>
    <w:p w:rsidR="00A11090" w:rsidRDefault="00A11090" w:rsidP="00A11090">
      <w:pPr>
        <w:jc w:val="center"/>
      </w:pPr>
      <w:r>
        <w:t>Рис. 5 Теплица в сборе</w:t>
      </w:r>
    </w:p>
    <w:p w:rsidR="00A11090" w:rsidRDefault="00A11090" w:rsidP="00A11090">
      <w:pPr>
        <w:ind w:firstLine="567"/>
        <w:jc w:val="both"/>
      </w:pPr>
    </w:p>
    <w:p w:rsidR="00A11090" w:rsidRDefault="00A11090" w:rsidP="00A11090">
      <w:pPr>
        <w:ind w:firstLine="567"/>
        <w:jc w:val="both"/>
      </w:pPr>
      <w:r>
        <w:t xml:space="preserve">Начинаем собирать каркас двери и каркас форточки </w:t>
      </w:r>
      <w:proofErr w:type="gramStart"/>
      <w:r>
        <w:t>согласно позиций</w:t>
      </w:r>
      <w:proofErr w:type="gramEnd"/>
      <w:r>
        <w:t xml:space="preserve"> на рисунке 1 и 2. Их должно быть по две шт. Соединение каркаса </w:t>
      </w:r>
      <w:proofErr w:type="gramStart"/>
      <w:r>
        <w:t xml:space="preserve">производим </w:t>
      </w:r>
      <w:proofErr w:type="spellStart"/>
      <w:r>
        <w:t>саморезами</w:t>
      </w:r>
      <w:proofErr w:type="spellEnd"/>
      <w:r>
        <w:t xml:space="preserve"> по металлу предварительно просверлив</w:t>
      </w:r>
      <w:proofErr w:type="gramEnd"/>
      <w:r>
        <w:t xml:space="preserve"> по два отверстия в каждой стороне соединительного уголка </w:t>
      </w:r>
      <w:r>
        <w:sym w:font="Symbol" w:char="F0C6"/>
      </w:r>
      <w:r>
        <w:t xml:space="preserve">3,5 мм – это позволит легче их закручивать (рис.6). Соединение перемычек </w:t>
      </w:r>
      <w:proofErr w:type="spellStart"/>
      <w:r>
        <w:t>проихводится</w:t>
      </w:r>
      <w:proofErr w:type="spellEnd"/>
      <w:r>
        <w:t xml:space="preserve"> Т-образными хомутами (рис. 7).</w:t>
      </w:r>
    </w:p>
    <w:p w:rsidR="00A11090" w:rsidRDefault="00A11090" w:rsidP="00A11090">
      <w:pPr>
        <w:ind w:firstLine="567"/>
        <w:jc w:val="center"/>
      </w:pPr>
    </w:p>
    <w:p w:rsidR="00A11090" w:rsidRDefault="00A11090" w:rsidP="00A11090">
      <w:pPr>
        <w:ind w:firstLine="567"/>
        <w:jc w:val="center"/>
      </w:pPr>
    </w:p>
    <w:p w:rsidR="00AC4B52" w:rsidRDefault="00A11090" w:rsidP="00A11090">
      <w:pPr>
        <w:ind w:firstLine="567"/>
        <w:jc w:val="center"/>
      </w:pPr>
      <w:r>
        <w:t>7</w:t>
      </w:r>
    </w:p>
    <w:sectPr w:rsidR="00AC4B52" w:rsidSect="00AC4B52">
      <w:pgSz w:w="16838" w:h="11906" w:orient="landscape"/>
      <w:pgMar w:top="426" w:right="395" w:bottom="284" w:left="709" w:header="708" w:footer="708" w:gutter="0"/>
      <w:cols w:num="2" w:space="708"/>
      <w:docGrid w:linePitch="381"/>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66F63"/>
    <w:multiLevelType w:val="hybridMultilevel"/>
    <w:tmpl w:val="A92A4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95547E"/>
    <w:multiLevelType w:val="hybridMultilevel"/>
    <w:tmpl w:val="8962076C"/>
    <w:lvl w:ilvl="0" w:tplc="EDA4583C">
      <w:start w:val="1"/>
      <w:numFmt w:val="decimal"/>
      <w:lvlText w:val="%1."/>
      <w:lvlJc w:val="left"/>
      <w:pPr>
        <w:ind w:left="786"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
    <w:nsid w:val="0BE4691C"/>
    <w:multiLevelType w:val="hybridMultilevel"/>
    <w:tmpl w:val="A47C99C4"/>
    <w:lvl w:ilvl="0" w:tplc="99F00240">
      <w:start w:val="4"/>
      <w:numFmt w:val="decimal"/>
      <w:lvlText w:val="%1."/>
      <w:lvlJc w:val="left"/>
      <w:pPr>
        <w:ind w:left="785" w:hanging="360"/>
      </w:pPr>
      <w:rPr>
        <w:rFonts w:hint="default"/>
        <w:b/>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nsid w:val="16626B58"/>
    <w:multiLevelType w:val="hybridMultilevel"/>
    <w:tmpl w:val="9830E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C1435A0"/>
    <w:multiLevelType w:val="hybridMultilevel"/>
    <w:tmpl w:val="8962076C"/>
    <w:lvl w:ilvl="0" w:tplc="EDA4583C">
      <w:start w:val="1"/>
      <w:numFmt w:val="decimal"/>
      <w:lvlText w:val="%1."/>
      <w:lvlJc w:val="left"/>
      <w:pPr>
        <w:ind w:left="786"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5">
    <w:nsid w:val="68263CCD"/>
    <w:multiLevelType w:val="hybridMultilevel"/>
    <w:tmpl w:val="EB8845F6"/>
    <w:lvl w:ilvl="0" w:tplc="06A08A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730A0496"/>
    <w:multiLevelType w:val="hybridMultilevel"/>
    <w:tmpl w:val="A47C99C4"/>
    <w:lvl w:ilvl="0" w:tplc="99F00240">
      <w:start w:val="4"/>
      <w:numFmt w:val="decimal"/>
      <w:lvlText w:val="%1."/>
      <w:lvlJc w:val="left"/>
      <w:pPr>
        <w:ind w:left="785" w:hanging="360"/>
      </w:pPr>
      <w:rPr>
        <w:rFonts w:hint="default"/>
        <w:b/>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
    <w:nsid w:val="7A375319"/>
    <w:multiLevelType w:val="hybridMultilevel"/>
    <w:tmpl w:val="3024582C"/>
    <w:lvl w:ilvl="0" w:tplc="A70ACFEC">
      <w:start w:val="6"/>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1"/>
  </w:num>
  <w:num w:numId="2">
    <w:abstractNumId w:val="3"/>
  </w:num>
  <w:num w:numId="3">
    <w:abstractNumId w:val="2"/>
  </w:num>
  <w:num w:numId="4">
    <w:abstractNumId w:val="0"/>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141"/>
  <w:drawingGridHorizontalSpacing w:val="140"/>
  <w:displayHorizontalDrawingGridEvery w:val="2"/>
  <w:characterSpacingControl w:val="doNotCompress"/>
  <w:compat/>
  <w:rsids>
    <w:rsidRoot w:val="0004334A"/>
    <w:rsid w:val="000029C2"/>
    <w:rsid w:val="00035E5E"/>
    <w:rsid w:val="0004334A"/>
    <w:rsid w:val="00157008"/>
    <w:rsid w:val="001E2112"/>
    <w:rsid w:val="002A606F"/>
    <w:rsid w:val="00327AB5"/>
    <w:rsid w:val="00360DD5"/>
    <w:rsid w:val="00387CE1"/>
    <w:rsid w:val="00486078"/>
    <w:rsid w:val="004D3830"/>
    <w:rsid w:val="005104ED"/>
    <w:rsid w:val="005820AE"/>
    <w:rsid w:val="005A5A31"/>
    <w:rsid w:val="00656438"/>
    <w:rsid w:val="00731DE0"/>
    <w:rsid w:val="00906500"/>
    <w:rsid w:val="00917D9A"/>
    <w:rsid w:val="0094297C"/>
    <w:rsid w:val="00967C6D"/>
    <w:rsid w:val="00985F7B"/>
    <w:rsid w:val="00A11090"/>
    <w:rsid w:val="00AA74D6"/>
    <w:rsid w:val="00AC4B52"/>
    <w:rsid w:val="00B57BDF"/>
    <w:rsid w:val="00C03C70"/>
    <w:rsid w:val="00C25D95"/>
    <w:rsid w:val="00C30E2A"/>
    <w:rsid w:val="00CE1704"/>
    <w:rsid w:val="00CF5390"/>
    <w:rsid w:val="00E50960"/>
    <w:rsid w:val="00EB41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AB5"/>
    <w:pPr>
      <w:spacing w:after="0" w:line="240" w:lineRule="auto"/>
    </w:pPr>
    <w:rPr>
      <w:rFonts w:eastAsia="Times New Roman" w:cs="Times New Roman"/>
      <w:sz w:val="24"/>
      <w:szCs w:val="24"/>
      <w:lang w:eastAsia="ru-RU"/>
    </w:rPr>
  </w:style>
  <w:style w:type="paragraph" w:styleId="2">
    <w:name w:val="heading 2"/>
    <w:basedOn w:val="a"/>
    <w:next w:val="a"/>
    <w:link w:val="20"/>
    <w:uiPriority w:val="9"/>
    <w:unhideWhenUsed/>
    <w:qFormat/>
    <w:rsid w:val="00327AB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27AB5"/>
    <w:rPr>
      <w:rFonts w:asciiTheme="majorHAnsi" w:eastAsiaTheme="majorEastAsia" w:hAnsiTheme="majorHAnsi" w:cstheme="majorBidi"/>
      <w:b/>
      <w:bCs/>
      <w:color w:val="4F81BD" w:themeColor="accent1"/>
      <w:sz w:val="26"/>
      <w:szCs w:val="26"/>
      <w:lang w:eastAsia="ru-RU"/>
    </w:rPr>
  </w:style>
  <w:style w:type="paragraph" w:styleId="a3">
    <w:name w:val="Subtitle"/>
    <w:basedOn w:val="a"/>
    <w:next w:val="a"/>
    <w:link w:val="a4"/>
    <w:uiPriority w:val="11"/>
    <w:qFormat/>
    <w:rsid w:val="00327AB5"/>
    <w:pPr>
      <w:numPr>
        <w:ilvl w:val="1"/>
      </w:numPr>
    </w:pPr>
    <w:rPr>
      <w:rFonts w:asciiTheme="majorHAnsi" w:eastAsiaTheme="majorEastAsia" w:hAnsiTheme="majorHAnsi" w:cstheme="majorBidi"/>
      <w:i/>
      <w:iCs/>
      <w:color w:val="4F81BD" w:themeColor="accent1"/>
      <w:spacing w:val="15"/>
    </w:rPr>
  </w:style>
  <w:style w:type="character" w:customStyle="1" w:styleId="a4">
    <w:name w:val="Подзаголовок Знак"/>
    <w:basedOn w:val="a0"/>
    <w:link w:val="a3"/>
    <w:uiPriority w:val="11"/>
    <w:rsid w:val="00327AB5"/>
    <w:rPr>
      <w:rFonts w:asciiTheme="majorHAnsi" w:eastAsiaTheme="majorEastAsia" w:hAnsiTheme="majorHAnsi" w:cstheme="majorBidi"/>
      <w:i/>
      <w:iCs/>
      <w:color w:val="4F81BD" w:themeColor="accent1"/>
      <w:spacing w:val="15"/>
      <w:sz w:val="24"/>
      <w:szCs w:val="24"/>
      <w:lang w:eastAsia="ru-RU"/>
    </w:rPr>
  </w:style>
  <w:style w:type="character" w:styleId="a5">
    <w:name w:val="Emphasis"/>
    <w:basedOn w:val="a0"/>
    <w:uiPriority w:val="20"/>
    <w:qFormat/>
    <w:rsid w:val="00327AB5"/>
    <w:rPr>
      <w:i/>
      <w:iCs/>
    </w:rPr>
  </w:style>
  <w:style w:type="character" w:styleId="a6">
    <w:name w:val="Subtle Emphasis"/>
    <w:basedOn w:val="a0"/>
    <w:uiPriority w:val="19"/>
    <w:qFormat/>
    <w:rsid w:val="00327AB5"/>
    <w:rPr>
      <w:i/>
      <w:iCs/>
      <w:color w:val="808080" w:themeColor="text1" w:themeTint="7F"/>
    </w:rPr>
  </w:style>
  <w:style w:type="character" w:styleId="a7">
    <w:name w:val="Book Title"/>
    <w:basedOn w:val="a0"/>
    <w:uiPriority w:val="33"/>
    <w:qFormat/>
    <w:rsid w:val="00327AB5"/>
    <w:rPr>
      <w:b/>
      <w:bCs/>
      <w:smallCaps/>
      <w:spacing w:val="5"/>
    </w:rPr>
  </w:style>
  <w:style w:type="paragraph" w:styleId="a8">
    <w:name w:val="List Paragraph"/>
    <w:basedOn w:val="a"/>
    <w:uiPriority w:val="34"/>
    <w:qFormat/>
    <w:rsid w:val="005104ED"/>
    <w:pPr>
      <w:ind w:left="720"/>
      <w:contextualSpacing/>
    </w:pPr>
  </w:style>
  <w:style w:type="paragraph" w:customStyle="1" w:styleId="1">
    <w:name w:val="Без интервала1"/>
    <w:uiPriority w:val="1"/>
    <w:qFormat/>
    <w:rsid w:val="005104ED"/>
    <w:pPr>
      <w:spacing w:after="0" w:line="240" w:lineRule="auto"/>
    </w:pPr>
    <w:rPr>
      <w:rFonts w:ascii="Calibri" w:eastAsia="Calibri" w:hAnsi="Calibri" w:cs="Times New Roman"/>
      <w:sz w:val="22"/>
    </w:rPr>
  </w:style>
  <w:style w:type="paragraph" w:styleId="a9">
    <w:name w:val="Balloon Text"/>
    <w:basedOn w:val="a"/>
    <w:link w:val="aa"/>
    <w:uiPriority w:val="99"/>
    <w:semiHidden/>
    <w:unhideWhenUsed/>
    <w:rsid w:val="00A11090"/>
    <w:rPr>
      <w:rFonts w:ascii="Tahoma" w:hAnsi="Tahoma" w:cs="Tahoma"/>
      <w:sz w:val="16"/>
      <w:szCs w:val="16"/>
    </w:rPr>
  </w:style>
  <w:style w:type="character" w:customStyle="1" w:styleId="aa">
    <w:name w:val="Текст выноски Знак"/>
    <w:basedOn w:val="a0"/>
    <w:link w:val="a9"/>
    <w:uiPriority w:val="99"/>
    <w:semiHidden/>
    <w:rsid w:val="00A1109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Pages>
  <Words>2159</Words>
  <Characters>12309</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14440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xxx</cp:lastModifiedBy>
  <cp:revision>7</cp:revision>
  <cp:lastPrinted>2015-09-30T08:30:00Z</cp:lastPrinted>
  <dcterms:created xsi:type="dcterms:W3CDTF">2015-09-30T06:42:00Z</dcterms:created>
  <dcterms:modified xsi:type="dcterms:W3CDTF">2015-09-30T08:53:00Z</dcterms:modified>
</cp:coreProperties>
</file>